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11" w:rsidRPr="0037574F" w:rsidRDefault="004C44E8">
      <w:pPr>
        <w:pStyle w:val="Nzov"/>
        <w:rPr>
          <w:rFonts w:ascii="Times New Roman" w:hAnsi="Times New Roman"/>
          <w:b/>
          <w:bCs/>
          <w:color w:val="999999"/>
          <w:sz w:val="24"/>
        </w:rPr>
      </w:pPr>
      <w:r>
        <w:rPr>
          <w:rFonts w:ascii="Times New Roman" w:hAnsi="Times New Roman"/>
          <w:b/>
          <w:bCs/>
          <w:noProof/>
          <w:color w:val="999999"/>
          <w:sz w:val="20"/>
          <w:lang w:val="cs-CZ" w:eastAsia="cs-CZ"/>
        </w:rPr>
        <w:pict>
          <v:line id="_x0000_s1043" style="position:absolute;left:0;text-align:left;z-index:251660288" from="462pt,-1.7pt" to="462.75pt,671.85pt" strokecolor="#969696" strokeweight="4.5pt">
            <v:stroke linestyle="thinThick"/>
          </v:line>
        </w:pict>
      </w:r>
      <w:r>
        <w:rPr>
          <w:rFonts w:ascii="Times New Roman" w:hAnsi="Times New Roman"/>
          <w:b/>
          <w:bCs/>
          <w:noProof/>
          <w:color w:val="999999"/>
          <w:sz w:val="20"/>
          <w:lang w:val="cs-CZ" w:eastAsia="cs-CZ"/>
        </w:rPr>
        <w:pict>
          <v:line id="_x0000_s1042" style="position:absolute;left:0;text-align:left;z-index:251659264" from="-13.05pt,-.5pt" to="-12pt,671.85pt" strokecolor="#969696" strokeweight="4.5pt">
            <v:stroke linestyle="thickThin"/>
          </v:line>
        </w:pict>
      </w:r>
      <w:r>
        <w:rPr>
          <w:rFonts w:ascii="Times New Roman" w:hAnsi="Times New Roman"/>
          <w:b/>
          <w:bCs/>
          <w:noProof/>
          <w:color w:val="999999"/>
          <w:sz w:val="20"/>
          <w:lang w:val="cs-CZ" w:eastAsia="cs-CZ"/>
        </w:rPr>
        <w:pict>
          <v:line id="_x0000_s1039" style="position:absolute;left:0;text-align:left;z-index:251657216" from="-12pt,-1.7pt" to="462pt,-1.7pt" strokecolor="#969696" strokeweight="4.5pt">
            <v:stroke linestyle="thickThin"/>
          </v:line>
        </w:pict>
      </w:r>
    </w:p>
    <w:p w:rsidR="008F4811" w:rsidRPr="0037574F" w:rsidRDefault="008F4811">
      <w:pPr>
        <w:pStyle w:val="Nzov"/>
        <w:rPr>
          <w:rFonts w:ascii="Times New Roman" w:hAnsi="Times New Roman"/>
          <w:b/>
          <w:bCs/>
          <w:color w:val="999999"/>
          <w:sz w:val="24"/>
        </w:rPr>
      </w:pPr>
    </w:p>
    <w:p w:rsidR="008F4811" w:rsidRPr="0037574F" w:rsidRDefault="0076136D">
      <w:pPr>
        <w:pStyle w:val="Nzov"/>
        <w:rPr>
          <w:rFonts w:ascii="Times New Roman" w:hAnsi="Times New Roman"/>
          <w:b/>
          <w:bCs/>
          <w:color w:val="999999"/>
          <w:sz w:val="72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8890</wp:posOffset>
            </wp:positionV>
            <wp:extent cx="804545" cy="952500"/>
            <wp:effectExtent l="19050" t="0" r="0" b="0"/>
            <wp:wrapNone/>
            <wp:docPr id="12" name="Obrázok 12" descr="ERB_V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B_V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869315" cy="1028700"/>
            <wp:effectExtent l="19050" t="0" r="6985" b="0"/>
            <wp:wrapNone/>
            <wp:docPr id="11" name="Obrázok 11" descr="ZNAK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K_S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811" w:rsidRPr="0037574F">
        <w:rPr>
          <w:rFonts w:ascii="Times New Roman" w:hAnsi="Times New Roman"/>
          <w:b/>
          <w:bCs/>
          <w:color w:val="999999"/>
          <w:sz w:val="72"/>
        </w:rPr>
        <w:t>Mesto Vrbové</w:t>
      </w:r>
    </w:p>
    <w:p w:rsidR="008F4811" w:rsidRPr="0037574F" w:rsidRDefault="008F4811">
      <w:pPr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8F4811" w:rsidRPr="0037574F" w:rsidRDefault="00A65FC0" w:rsidP="009426C8">
      <w:pPr>
        <w:pStyle w:val="Pta"/>
        <w:tabs>
          <w:tab w:val="clear" w:pos="4536"/>
          <w:tab w:val="clear" w:pos="9072"/>
        </w:tabs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7574F">
        <w:rPr>
          <w:rFonts w:ascii="Times New Roman" w:hAnsi="Times New Roman"/>
          <w:sz w:val="24"/>
          <w:szCs w:val="24"/>
        </w:rPr>
        <w:t>Mestský úrad, Ul</w:t>
      </w:r>
      <w:r w:rsidR="00C135CE">
        <w:rPr>
          <w:rFonts w:ascii="Times New Roman" w:hAnsi="Times New Roman"/>
          <w:sz w:val="24"/>
          <w:szCs w:val="24"/>
        </w:rPr>
        <w:t>ica</w:t>
      </w:r>
      <w:r w:rsidRPr="0037574F">
        <w:rPr>
          <w:rFonts w:ascii="Times New Roman" w:hAnsi="Times New Roman"/>
          <w:sz w:val="24"/>
          <w:szCs w:val="24"/>
        </w:rPr>
        <w:t xml:space="preserve"> gen. M. R. Š</w:t>
      </w:r>
      <w:r w:rsidR="008F4811" w:rsidRPr="0037574F">
        <w:rPr>
          <w:rFonts w:ascii="Times New Roman" w:hAnsi="Times New Roman"/>
          <w:sz w:val="24"/>
          <w:szCs w:val="24"/>
        </w:rPr>
        <w:t xml:space="preserve">tefánika </w:t>
      </w:r>
      <w:r w:rsidR="00C135CE">
        <w:rPr>
          <w:rFonts w:ascii="Times New Roman" w:hAnsi="Times New Roman"/>
          <w:sz w:val="24"/>
          <w:szCs w:val="24"/>
        </w:rPr>
        <w:t xml:space="preserve">č. </w:t>
      </w:r>
      <w:r w:rsidR="008F4811" w:rsidRPr="0037574F">
        <w:rPr>
          <w:rFonts w:ascii="Times New Roman" w:hAnsi="Times New Roman"/>
          <w:sz w:val="24"/>
          <w:szCs w:val="24"/>
        </w:rPr>
        <w:t>15/4, 922 03  Vrbové</w:t>
      </w:r>
    </w:p>
    <w:p w:rsidR="008F4811" w:rsidRPr="0037574F" w:rsidRDefault="008F4811">
      <w:pPr>
        <w:jc w:val="center"/>
        <w:rPr>
          <w:rFonts w:ascii="Times New Roman" w:hAnsi="Times New Roman"/>
          <w:color w:val="000000"/>
          <w:sz w:val="8"/>
          <w:szCs w:val="20"/>
        </w:rPr>
      </w:pPr>
    </w:p>
    <w:p w:rsidR="008F4811" w:rsidRPr="0037574F" w:rsidRDefault="008F4811">
      <w:pPr>
        <w:jc w:val="center"/>
        <w:rPr>
          <w:rFonts w:ascii="Times New Roman" w:hAnsi="Times New Roman"/>
          <w:color w:val="000000"/>
          <w:sz w:val="8"/>
          <w:szCs w:val="20"/>
        </w:rPr>
      </w:pPr>
    </w:p>
    <w:p w:rsidR="001817E2" w:rsidRDefault="00A6339F" w:rsidP="00C135CE">
      <w:pPr>
        <w:widowControl/>
        <w:spacing w:line="240" w:lineRule="auto"/>
        <w:ind w:firstLine="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37574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Návrh </w:t>
      </w:r>
      <w:r w:rsidRPr="0037574F">
        <w:rPr>
          <w:rFonts w:ascii="Times New Roman" w:hAnsi="Times New Roman"/>
          <w:iCs/>
          <w:color w:val="000000"/>
          <w:sz w:val="24"/>
          <w:szCs w:val="24"/>
        </w:rPr>
        <w:t xml:space="preserve">dolu uvedeného </w:t>
      </w:r>
      <w:r w:rsidR="001817E2">
        <w:rPr>
          <w:rFonts w:ascii="Times New Roman" w:hAnsi="Times New Roman"/>
          <w:iCs/>
          <w:color w:val="000000"/>
          <w:sz w:val="24"/>
          <w:szCs w:val="24"/>
        </w:rPr>
        <w:t xml:space="preserve">Dodatku č. 1 k </w:t>
      </w:r>
      <w:r w:rsidR="00627F36">
        <w:rPr>
          <w:rFonts w:ascii="Times New Roman" w:hAnsi="Times New Roman"/>
          <w:iCs/>
          <w:color w:val="000000"/>
          <w:sz w:val="24"/>
          <w:szCs w:val="24"/>
        </w:rPr>
        <w:t>V</w:t>
      </w:r>
      <w:r w:rsidRPr="0037574F">
        <w:rPr>
          <w:rFonts w:ascii="Times New Roman" w:hAnsi="Times New Roman"/>
          <w:iCs/>
          <w:color w:val="000000"/>
          <w:sz w:val="24"/>
          <w:szCs w:val="24"/>
        </w:rPr>
        <w:t>šeobecne záväzné</w:t>
      </w:r>
      <w:r w:rsidR="001817E2">
        <w:rPr>
          <w:rFonts w:ascii="Times New Roman" w:hAnsi="Times New Roman"/>
          <w:iCs/>
          <w:color w:val="000000"/>
          <w:sz w:val="24"/>
          <w:szCs w:val="24"/>
        </w:rPr>
        <w:t>mu</w:t>
      </w:r>
      <w:r w:rsidRPr="0037574F">
        <w:rPr>
          <w:rFonts w:ascii="Times New Roman" w:hAnsi="Times New Roman"/>
          <w:iCs/>
          <w:color w:val="000000"/>
          <w:sz w:val="24"/>
          <w:szCs w:val="24"/>
        </w:rPr>
        <w:t xml:space="preserve"> nariadeni</w:t>
      </w:r>
      <w:r w:rsidR="00017389">
        <w:rPr>
          <w:rFonts w:ascii="Times New Roman" w:hAnsi="Times New Roman"/>
          <w:iCs/>
          <w:color w:val="000000"/>
          <w:sz w:val="24"/>
          <w:szCs w:val="24"/>
        </w:rPr>
        <w:t>u</w:t>
      </w:r>
      <w:r w:rsidRPr="0037574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27F36">
        <w:rPr>
          <w:rFonts w:ascii="Times New Roman" w:hAnsi="Times New Roman"/>
          <w:iCs/>
          <w:color w:val="000000"/>
          <w:sz w:val="24"/>
          <w:szCs w:val="24"/>
        </w:rPr>
        <w:t xml:space="preserve">č. </w:t>
      </w:r>
      <w:r w:rsidR="001817E2">
        <w:rPr>
          <w:rFonts w:ascii="Times New Roman" w:hAnsi="Times New Roman"/>
          <w:iCs/>
          <w:color w:val="000000"/>
          <w:sz w:val="24"/>
          <w:szCs w:val="24"/>
        </w:rPr>
        <w:t>10</w:t>
      </w:r>
      <w:r w:rsidR="00627F36">
        <w:rPr>
          <w:rFonts w:ascii="Times New Roman" w:hAnsi="Times New Roman"/>
          <w:iCs/>
          <w:color w:val="000000"/>
          <w:sz w:val="24"/>
          <w:szCs w:val="24"/>
        </w:rPr>
        <w:t>/201</w:t>
      </w:r>
      <w:r w:rsidR="001817E2">
        <w:rPr>
          <w:rFonts w:ascii="Times New Roman" w:hAnsi="Times New Roman"/>
          <w:iCs/>
          <w:color w:val="000000"/>
          <w:sz w:val="24"/>
          <w:szCs w:val="24"/>
        </w:rPr>
        <w:t>7</w:t>
      </w:r>
      <w:r w:rsidR="00627F3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7574F">
        <w:rPr>
          <w:rFonts w:ascii="Times New Roman" w:hAnsi="Times New Roman"/>
          <w:iCs/>
          <w:color w:val="000000"/>
          <w:sz w:val="24"/>
          <w:szCs w:val="24"/>
        </w:rPr>
        <w:t>je daný verejnosti</w:t>
      </w:r>
      <w:r w:rsidR="001817E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7574F">
        <w:rPr>
          <w:rFonts w:ascii="Times New Roman" w:hAnsi="Times New Roman"/>
          <w:iCs/>
          <w:color w:val="000000"/>
          <w:sz w:val="24"/>
          <w:szCs w:val="24"/>
        </w:rPr>
        <w:t xml:space="preserve">na pripomienkovanie v zmysle § 6 ods. 4 zákona </w:t>
      </w:r>
      <w:r w:rsidRPr="0037574F">
        <w:rPr>
          <w:rFonts w:ascii="Times New Roman" w:hAnsi="Times New Roman"/>
          <w:color w:val="000000"/>
          <w:sz w:val="24"/>
          <w:szCs w:val="24"/>
        </w:rPr>
        <w:t>č</w:t>
      </w:r>
      <w:r w:rsidRPr="0037574F">
        <w:rPr>
          <w:rFonts w:ascii="Times New Roman" w:hAnsi="Times New Roman"/>
          <w:iCs/>
          <w:color w:val="000000"/>
          <w:sz w:val="24"/>
          <w:szCs w:val="24"/>
        </w:rPr>
        <w:t xml:space="preserve">. 369/1990 Zb. </w:t>
      </w:r>
      <w:r w:rsidR="00627F3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A6339F" w:rsidRDefault="00A6339F" w:rsidP="00C135CE">
      <w:pPr>
        <w:widowControl/>
        <w:spacing w:line="240" w:lineRule="auto"/>
        <w:ind w:firstLine="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37574F">
        <w:rPr>
          <w:rFonts w:ascii="Times New Roman" w:hAnsi="Times New Roman"/>
          <w:iCs/>
          <w:color w:val="000000"/>
          <w:sz w:val="24"/>
          <w:szCs w:val="24"/>
        </w:rPr>
        <w:t>o obecnom zriadení</w:t>
      </w:r>
      <w:r w:rsidR="00627F3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7574F">
        <w:rPr>
          <w:rFonts w:ascii="Times New Roman" w:hAnsi="Times New Roman"/>
          <w:iCs/>
          <w:color w:val="000000"/>
          <w:sz w:val="24"/>
          <w:szCs w:val="24"/>
        </w:rPr>
        <w:t>v znení neskorších predpisov</w:t>
      </w:r>
      <w:r w:rsidR="00627F36">
        <w:rPr>
          <w:rFonts w:ascii="Times New Roman" w:hAnsi="Times New Roman"/>
          <w:iCs/>
          <w:color w:val="000000"/>
          <w:sz w:val="24"/>
          <w:szCs w:val="24"/>
        </w:rPr>
        <w:t xml:space="preserve">  a</w:t>
      </w:r>
      <w:r w:rsidR="001817E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27F36">
        <w:rPr>
          <w:rFonts w:ascii="Times New Roman" w:hAnsi="Times New Roman"/>
          <w:iCs/>
          <w:color w:val="000000"/>
          <w:sz w:val="24"/>
          <w:szCs w:val="24"/>
        </w:rPr>
        <w:t xml:space="preserve"> zákona č. 583/2004 </w:t>
      </w:r>
      <w:proofErr w:type="spellStart"/>
      <w:r w:rsidR="00627F36">
        <w:rPr>
          <w:rFonts w:ascii="Times New Roman" w:hAnsi="Times New Roman"/>
          <w:iCs/>
          <w:color w:val="000000"/>
          <w:sz w:val="24"/>
          <w:szCs w:val="24"/>
        </w:rPr>
        <w:t>Z.z</w:t>
      </w:r>
      <w:proofErr w:type="spellEnd"/>
      <w:r w:rsidR="00627F36">
        <w:rPr>
          <w:rFonts w:ascii="Times New Roman" w:hAnsi="Times New Roman"/>
          <w:iCs/>
          <w:color w:val="000000"/>
          <w:sz w:val="24"/>
          <w:szCs w:val="24"/>
        </w:rPr>
        <w:t>.  o rozpočtových pravidlách územnej samosprávy v znení neskorších predpisov</w:t>
      </w:r>
    </w:p>
    <w:p w:rsidR="00D475EA" w:rsidRPr="0037574F" w:rsidRDefault="00D475EA" w:rsidP="00C135CE">
      <w:pPr>
        <w:widowControl/>
        <w:spacing w:line="240" w:lineRule="auto"/>
        <w:ind w:firstLine="0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A6339F" w:rsidRPr="0037574F" w:rsidTr="0009098B">
        <w:tc>
          <w:tcPr>
            <w:tcW w:w="8921" w:type="dxa"/>
          </w:tcPr>
          <w:p w:rsidR="00A6339F" w:rsidRPr="0037574F" w:rsidRDefault="00A6339F" w:rsidP="005D75C4">
            <w:pPr>
              <w:widowControl/>
              <w:tabs>
                <w:tab w:val="right" w:pos="8705"/>
              </w:tabs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>Vyvesený na úradnej tabuli mesta dňa :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A6339F" w:rsidP="005D75C4">
            <w:pPr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Zverejnený na internetovej stránke mesta dňa :                                                   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A6339F" w:rsidP="005D75C4">
            <w:pPr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Dátum začiatku lehoty na pripomienkové konanie:                                             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A6339F" w:rsidP="005D75C4">
            <w:pPr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Dátum ukončenia lehoty pripomienkového konania:                                           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A6339F" w:rsidP="0009098B">
            <w:pPr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>Pripomienky zasielať :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81551B" w:rsidP="005D75C4">
            <w:pPr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písomne na adresu: </w:t>
            </w:r>
            <w:r w:rsidR="00DB2764">
              <w:rPr>
                <w:rFonts w:ascii="Times New Roman" w:hAnsi="Times New Roman"/>
                <w:color w:val="000000"/>
                <w:sz w:val="24"/>
                <w:szCs w:val="24"/>
              </w:rPr>
              <w:t>MsÚ vo Vrbovom, Ul</w:t>
            </w:r>
            <w:r w:rsidR="00104031">
              <w:rPr>
                <w:rFonts w:ascii="Times New Roman" w:hAnsi="Times New Roman"/>
                <w:color w:val="000000"/>
                <w:sz w:val="24"/>
                <w:szCs w:val="24"/>
              </w:rPr>
              <w:t>ica</w:t>
            </w:r>
            <w:r w:rsidR="00DB2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="00DB2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en. </w:t>
            </w:r>
            <w:proofErr w:type="spellStart"/>
            <w:r w:rsidR="00DB2764">
              <w:rPr>
                <w:rFonts w:ascii="Times New Roman" w:hAnsi="Times New Roman"/>
                <w:color w:val="000000"/>
                <w:sz w:val="24"/>
                <w:szCs w:val="24"/>
              </w:rPr>
              <w:t>M.R.Štefánika</w:t>
            </w:r>
            <w:proofErr w:type="spellEnd"/>
            <w:r w:rsidR="00DB2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DB27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6339F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>922 03 Vrbové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A6339F" w:rsidP="0009098B">
            <w:pPr>
              <w:widowControl/>
              <w:spacing w:line="240" w:lineRule="auto"/>
              <w:ind w:firstLine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elektronicky na adresu : </w:t>
            </w:r>
            <w:r w:rsidR="00DB2764">
              <w:rPr>
                <w:rFonts w:ascii="Times New Roman" w:hAnsi="Times New Roman"/>
                <w:color w:val="000000"/>
                <w:sz w:val="24"/>
                <w:szCs w:val="24"/>
              </w:rPr>
              <w:t>kubik@vrbove.s</w:t>
            </w:r>
            <w:r w:rsidR="0081551B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A6339F" w:rsidP="00017389">
            <w:pPr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osobne </w:t>
            </w:r>
            <w:r w:rsidR="00DB2764">
              <w:rPr>
                <w:rFonts w:ascii="Times New Roman" w:hAnsi="Times New Roman"/>
                <w:color w:val="000000"/>
                <w:sz w:val="24"/>
                <w:szCs w:val="24"/>
              </w:rPr>
              <w:t>na Mestskom úrade vo Vrbovom</w:t>
            </w:r>
            <w:r w:rsidR="0081551B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DB2764">
              <w:rPr>
                <w:rFonts w:ascii="Times New Roman" w:hAnsi="Times New Roman"/>
                <w:color w:val="000000"/>
                <w:sz w:val="24"/>
                <w:szCs w:val="24"/>
              </w:rPr>
              <w:t>podateľňa prízemie</w:t>
            </w:r>
            <w:r w:rsidR="0081551B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A6339F" w:rsidP="009D10B5">
            <w:pPr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Vyhodnotenie pripomienok k návrhu </w:t>
            </w:r>
            <w:r w:rsidR="00665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dodatku č. 1 k </w:t>
            </w:r>
            <w:r w:rsidR="009D10B5">
              <w:rPr>
                <w:rFonts w:ascii="Times New Roman" w:hAnsi="Times New Roman"/>
                <w:color w:val="000000"/>
                <w:sz w:val="24"/>
                <w:szCs w:val="24"/>
              </w:rPr>
              <w:t>VZ</w:t>
            </w: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>N uskutočnené dňa:</w:t>
            </w:r>
            <w:r w:rsidR="00665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017389" w:rsidP="00017389">
            <w:pPr>
              <w:widowControl/>
              <w:spacing w:line="240" w:lineRule="auto"/>
              <w:ind w:firstLine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Schválen</w:t>
            </w:r>
            <w:r w:rsidR="0066538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ý dodatok č. 1 k </w:t>
            </w:r>
            <w:r w:rsidR="00572398" w:rsidRPr="00572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V</w:t>
            </w:r>
            <w:r w:rsidR="00A6339F" w:rsidRPr="0057239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še</w:t>
            </w:r>
            <w:r w:rsidR="00A6339F" w:rsidRPr="003757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obecne záväzné</w:t>
            </w:r>
            <w:r w:rsidR="006653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mu</w:t>
            </w:r>
            <w:r w:rsidR="00A6339F" w:rsidRPr="003757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nariadeni</w:t>
            </w:r>
            <w:r w:rsidR="006653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u</w:t>
            </w:r>
            <w:r w:rsidR="00E55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č. </w:t>
            </w:r>
            <w:r w:rsidR="006653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  <w:r w:rsidR="00E55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/201</w:t>
            </w:r>
            <w:r w:rsidR="006653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</w:t>
            </w:r>
            <w:r w:rsidR="00C135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E55C8D" w:rsidP="005D75C4">
            <w:pPr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A6339F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rokovaní </w:t>
            </w:r>
            <w:proofErr w:type="spellStart"/>
            <w:r w:rsidR="00A6339F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>MsZ</w:t>
            </w:r>
            <w:proofErr w:type="spellEnd"/>
            <w:r w:rsidR="00A6339F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mesta dňa:                                                         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="00E47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6339F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A6339F" w:rsidP="0009098B">
            <w:pPr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>Vyhlásen</w:t>
            </w:r>
            <w:r w:rsidR="00665384">
              <w:rPr>
                <w:rFonts w:ascii="Times New Roman" w:hAnsi="Times New Roman"/>
                <w:color w:val="000000"/>
                <w:sz w:val="24"/>
                <w:szCs w:val="24"/>
              </w:rPr>
              <w:t>ý</w:t>
            </w:r>
            <w:r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vyvesením na úradnej tabuli mesta dňa: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339F" w:rsidRPr="0037574F" w:rsidTr="0009098B">
        <w:tc>
          <w:tcPr>
            <w:tcW w:w="8921" w:type="dxa"/>
          </w:tcPr>
          <w:p w:rsidR="00A6339F" w:rsidRPr="0037574F" w:rsidRDefault="00665384" w:rsidP="005D75C4">
            <w:pPr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Dodatok č. 1 k </w:t>
            </w:r>
            <w:r w:rsidR="00227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VZN </w:t>
            </w:r>
            <w:r w:rsidR="00A6339F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nadobudne účinnosť dňom:                    </w:t>
            </w:r>
            <w:r w:rsidR="00C1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1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772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23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77283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7C6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6339F" w:rsidRPr="0037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</w:tbl>
    <w:p w:rsidR="00017389" w:rsidRPr="0037574F" w:rsidRDefault="00017389" w:rsidP="00A6339F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880E5A" w:rsidRDefault="008128F7" w:rsidP="00A6339F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 á v r h   </w:t>
      </w:r>
      <w:r w:rsidR="00880E5A">
        <w:rPr>
          <w:rFonts w:ascii="Times New Roman" w:hAnsi="Times New Roman"/>
          <w:b/>
          <w:sz w:val="32"/>
          <w:szCs w:val="32"/>
        </w:rPr>
        <w:t xml:space="preserve">Dodatku č. 1  </w:t>
      </w:r>
    </w:p>
    <w:p w:rsidR="00A6339F" w:rsidRDefault="00880E5A" w:rsidP="00A6339F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 </w:t>
      </w:r>
    </w:p>
    <w:p w:rsidR="00A6339F" w:rsidRPr="00175B88" w:rsidRDefault="000204A3" w:rsidP="00A6339F">
      <w:pPr>
        <w:pStyle w:val="Nadpis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Vrazn"/>
          <w:rFonts w:ascii="Times New Roman" w:hAnsi="Times New Roman" w:cs="Times New Roman"/>
          <w:sz w:val="28"/>
          <w:szCs w:val="28"/>
        </w:rPr>
        <w:t xml:space="preserve"> </w:t>
      </w:r>
      <w:r w:rsidR="00017389" w:rsidRPr="00175B88">
        <w:rPr>
          <w:rStyle w:val="Vrazn"/>
          <w:rFonts w:ascii="Times New Roman" w:hAnsi="Times New Roman" w:cs="Times New Roman"/>
          <w:sz w:val="28"/>
          <w:szCs w:val="28"/>
        </w:rPr>
        <w:t xml:space="preserve"> </w:t>
      </w:r>
      <w:r w:rsidR="00A6339F" w:rsidRPr="00175B88">
        <w:rPr>
          <w:rStyle w:val="Vrazn"/>
          <w:rFonts w:ascii="Times New Roman" w:hAnsi="Times New Roman" w:cs="Times New Roman"/>
          <w:sz w:val="28"/>
          <w:szCs w:val="28"/>
        </w:rPr>
        <w:t>Všeobecne záväzné</w:t>
      </w:r>
      <w:r w:rsidR="00880E5A">
        <w:rPr>
          <w:rStyle w:val="Vrazn"/>
          <w:rFonts w:ascii="Times New Roman" w:hAnsi="Times New Roman" w:cs="Times New Roman"/>
          <w:sz w:val="28"/>
          <w:szCs w:val="28"/>
        </w:rPr>
        <w:t>mu</w:t>
      </w:r>
      <w:r w:rsidR="00017389" w:rsidRPr="00175B88">
        <w:rPr>
          <w:rStyle w:val="Vrazn"/>
          <w:rFonts w:ascii="Times New Roman" w:hAnsi="Times New Roman" w:cs="Times New Roman"/>
          <w:sz w:val="28"/>
          <w:szCs w:val="28"/>
        </w:rPr>
        <w:t xml:space="preserve"> nariadeni</w:t>
      </w:r>
      <w:r w:rsidR="00880E5A">
        <w:rPr>
          <w:rStyle w:val="Vrazn"/>
          <w:rFonts w:ascii="Times New Roman" w:hAnsi="Times New Roman" w:cs="Times New Roman"/>
          <w:sz w:val="28"/>
          <w:szCs w:val="28"/>
        </w:rPr>
        <w:t>u</w:t>
      </w:r>
      <w:r w:rsidR="00A6339F" w:rsidRPr="00175B88">
        <w:rPr>
          <w:rStyle w:val="Vrazn"/>
          <w:rFonts w:ascii="Times New Roman" w:hAnsi="Times New Roman" w:cs="Times New Roman"/>
          <w:sz w:val="28"/>
          <w:szCs w:val="28"/>
        </w:rPr>
        <w:t xml:space="preserve"> mesta Vrbové</w:t>
      </w:r>
      <w:r w:rsidR="0081551B" w:rsidRPr="00175B88">
        <w:rPr>
          <w:rStyle w:val="Vrazn"/>
          <w:rFonts w:ascii="Times New Roman" w:hAnsi="Times New Roman" w:cs="Times New Roman"/>
          <w:sz w:val="28"/>
          <w:szCs w:val="28"/>
        </w:rPr>
        <w:t xml:space="preserve"> č. </w:t>
      </w:r>
      <w:r w:rsidR="00880E5A">
        <w:rPr>
          <w:rStyle w:val="Vrazn"/>
          <w:rFonts w:ascii="Times New Roman" w:hAnsi="Times New Roman" w:cs="Times New Roman"/>
          <w:sz w:val="28"/>
          <w:szCs w:val="28"/>
        </w:rPr>
        <w:t>10</w:t>
      </w:r>
      <w:r w:rsidR="00A6339F" w:rsidRPr="00175B88">
        <w:rPr>
          <w:rStyle w:val="Vrazn"/>
          <w:rFonts w:ascii="Times New Roman" w:hAnsi="Times New Roman" w:cs="Times New Roman"/>
          <w:sz w:val="28"/>
          <w:szCs w:val="28"/>
        </w:rPr>
        <w:t>/201</w:t>
      </w:r>
      <w:r w:rsidR="00880E5A">
        <w:rPr>
          <w:rStyle w:val="Vrazn"/>
          <w:rFonts w:ascii="Times New Roman" w:hAnsi="Times New Roman" w:cs="Times New Roman"/>
          <w:sz w:val="28"/>
          <w:szCs w:val="28"/>
        </w:rPr>
        <w:t>7</w:t>
      </w:r>
      <w:r w:rsidR="00A6339F" w:rsidRPr="00175B88">
        <w:rPr>
          <w:rStyle w:val="Vrazn"/>
          <w:rFonts w:ascii="Times New Roman" w:hAnsi="Times New Roman" w:cs="Times New Roman"/>
          <w:sz w:val="28"/>
          <w:szCs w:val="28"/>
        </w:rPr>
        <w:t xml:space="preserve"> </w:t>
      </w:r>
    </w:p>
    <w:p w:rsidR="00E374B1" w:rsidRDefault="00880E5A" w:rsidP="00880E5A">
      <w:pPr>
        <w:pStyle w:val="Zarkazkladnhotextu"/>
        <w:jc w:val="center"/>
        <w:rPr>
          <w:rFonts w:ascii="Times New Roman" w:hAnsi="Times New Roman"/>
          <w:b/>
          <w:i/>
        </w:rPr>
      </w:pPr>
      <w:r w:rsidRPr="00880E5A">
        <w:rPr>
          <w:rFonts w:ascii="Times New Roman" w:hAnsi="Times New Roman"/>
          <w:b/>
          <w:i/>
        </w:rPr>
        <w:t xml:space="preserve">o tvorbe a použití fondu údržby, prevádzky a opráv nájomných bytov </w:t>
      </w:r>
    </w:p>
    <w:p w:rsidR="00880E5A" w:rsidRPr="00880E5A" w:rsidRDefault="00880E5A" w:rsidP="00880E5A">
      <w:pPr>
        <w:pStyle w:val="Zarkazkladnhotextu"/>
        <w:jc w:val="center"/>
        <w:rPr>
          <w:rFonts w:ascii="Times New Roman" w:hAnsi="Times New Roman"/>
          <w:i/>
        </w:rPr>
      </w:pPr>
      <w:r w:rsidRPr="00880E5A">
        <w:rPr>
          <w:rFonts w:ascii="Times New Roman" w:hAnsi="Times New Roman"/>
          <w:b/>
          <w:i/>
        </w:rPr>
        <w:t>vo vlastníctve mesta Vrbové</w:t>
      </w:r>
    </w:p>
    <w:p w:rsidR="00A6339F" w:rsidRPr="00760C62" w:rsidRDefault="00A6339F" w:rsidP="00A6339F">
      <w:pPr>
        <w:pStyle w:val="Nadpis3"/>
        <w:ind w:firstLine="0"/>
        <w:rPr>
          <w:rStyle w:val="Vrazn"/>
          <w:rFonts w:ascii="Times New Roman" w:hAnsi="Times New Roman" w:cs="Times New Roman"/>
          <w:sz w:val="28"/>
          <w:szCs w:val="28"/>
        </w:rPr>
      </w:pPr>
    </w:p>
    <w:p w:rsidR="00E55C8D" w:rsidRDefault="00E55C8D" w:rsidP="00E55C8D">
      <w:pPr>
        <w:pStyle w:val="Normlnywebov"/>
        <w:spacing w:line="360" w:lineRule="auto"/>
        <w:jc w:val="both"/>
        <w:rPr>
          <w:bCs/>
        </w:rPr>
      </w:pPr>
      <w:bookmarkStart w:id="0" w:name="_Hlk498142739"/>
      <w:r>
        <w:rPr>
          <w:bCs/>
        </w:rPr>
        <w:t>.</w:t>
      </w:r>
    </w:p>
    <w:p w:rsidR="0079359E" w:rsidRDefault="0079359E" w:rsidP="00E55C8D">
      <w:pPr>
        <w:pStyle w:val="Normlnywebov"/>
        <w:spacing w:line="360" w:lineRule="auto"/>
        <w:jc w:val="both"/>
        <w:rPr>
          <w:bCs/>
        </w:rPr>
      </w:pPr>
    </w:p>
    <w:p w:rsidR="0079359E" w:rsidRPr="00E55C8D" w:rsidRDefault="004C44E8" w:rsidP="00E55C8D">
      <w:pPr>
        <w:pStyle w:val="Normlnywebov"/>
        <w:spacing w:line="360" w:lineRule="auto"/>
        <w:jc w:val="both"/>
        <w:rPr>
          <w:bCs/>
        </w:rPr>
      </w:pPr>
      <w:r>
        <w:rPr>
          <w:bCs/>
          <w:noProof/>
          <w:color w:val="999999"/>
          <w:sz w:val="20"/>
          <w:lang w:val="cs-CZ" w:eastAsia="cs-CZ"/>
        </w:rPr>
        <w:pict>
          <v:line id="_x0000_s1040" style="position:absolute;left:0;text-align:left;flip:y;z-index:251658240" from="-13.05pt,28.75pt" to="462pt,30.65pt" strokecolor="#969696" strokeweight="4.5pt">
            <v:stroke linestyle="thinThick"/>
          </v:line>
        </w:pict>
      </w:r>
    </w:p>
    <w:bookmarkEnd w:id="0"/>
    <w:p w:rsidR="00372DF4" w:rsidRDefault="00E47066" w:rsidP="00E4706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357B0E" w:rsidRPr="00357B0E" w:rsidRDefault="00357B0E" w:rsidP="00357B0E">
      <w:pPr>
        <w:pStyle w:val="Nadpis3"/>
        <w:spacing w:after="240" w:line="240" w:lineRule="auto"/>
        <w:ind w:firstLine="0"/>
        <w:jc w:val="both"/>
        <w:rPr>
          <w:rFonts w:ascii="Times New Roman" w:hAnsi="Times New Roman"/>
        </w:rPr>
      </w:pPr>
      <w:r w:rsidRPr="00357B0E">
        <w:rPr>
          <w:rFonts w:ascii="Times New Roman" w:hAnsi="Times New Roman"/>
        </w:rPr>
        <w:lastRenderedPageBreak/>
        <w:t xml:space="preserve">V zmysle § </w:t>
      </w:r>
      <w:smartTag w:uri="urn:schemas-microsoft-com:office:smarttags" w:element="metricconverter">
        <w:smartTagPr>
          <w:attr w:name="ProductID" w:val="6 a"/>
        </w:smartTagPr>
        <w:r w:rsidRPr="00357B0E">
          <w:rPr>
            <w:rFonts w:ascii="Times New Roman" w:hAnsi="Times New Roman"/>
          </w:rPr>
          <w:t>6 a</w:t>
        </w:r>
      </w:smartTag>
      <w:r w:rsidRPr="00357B0E">
        <w:rPr>
          <w:rFonts w:ascii="Times New Roman" w:hAnsi="Times New Roman"/>
        </w:rPr>
        <w:t xml:space="preserve"> § 11 ods. 4 písm. g) zákona č. 369/1990 Zb. o obecnom zriadení v znení neskorších predpisov </w:t>
      </w:r>
      <w:r w:rsidR="008321A6">
        <w:rPr>
          <w:rFonts w:ascii="Times New Roman" w:hAnsi="Times New Roman"/>
        </w:rPr>
        <w:t xml:space="preserve"> </w:t>
      </w:r>
      <w:r w:rsidRPr="00357B0E">
        <w:rPr>
          <w:rFonts w:ascii="Times New Roman" w:hAnsi="Times New Roman"/>
        </w:rPr>
        <w:t>a  v </w:t>
      </w:r>
      <w:r w:rsidR="008321A6">
        <w:rPr>
          <w:rFonts w:ascii="Times New Roman" w:hAnsi="Times New Roman"/>
        </w:rPr>
        <w:t xml:space="preserve">zmysle </w:t>
      </w:r>
      <w:r w:rsidRPr="00357B0E">
        <w:rPr>
          <w:rFonts w:ascii="Times New Roman" w:hAnsi="Times New Roman"/>
        </w:rPr>
        <w:t> § 18 ods. 2 zákona  č. 443/2010 Z. z. o</w:t>
      </w:r>
      <w:r w:rsidR="00E43823">
        <w:rPr>
          <w:rFonts w:ascii="Times New Roman" w:hAnsi="Times New Roman"/>
        </w:rPr>
        <w:t> </w:t>
      </w:r>
      <w:r w:rsidRPr="00357B0E">
        <w:rPr>
          <w:rFonts w:ascii="Times New Roman" w:hAnsi="Times New Roman"/>
        </w:rPr>
        <w:t>dotáciách</w:t>
      </w:r>
      <w:r w:rsidR="00E43823">
        <w:rPr>
          <w:rFonts w:ascii="Times New Roman" w:hAnsi="Times New Roman"/>
        </w:rPr>
        <w:t xml:space="preserve">         </w:t>
      </w:r>
      <w:r w:rsidRPr="00357B0E">
        <w:rPr>
          <w:rFonts w:ascii="Times New Roman" w:hAnsi="Times New Roman"/>
        </w:rPr>
        <w:t xml:space="preserve"> na rozvoj bývania a sociálnom bývaní podmienky tvorby a použitia fondu prevádzky, údržby  a  opráv (ďalej len „fond opráv“) nájomných bytov v bytových domoch obstaraných s použitím verejných prostriedkov (dotácia na rozvoj bývania) na účely podpory nájomného bývania</w:t>
      </w:r>
      <w:r w:rsidR="008321A6">
        <w:rPr>
          <w:rFonts w:ascii="Times New Roman" w:hAnsi="Times New Roman"/>
        </w:rPr>
        <w:t xml:space="preserve"> </w:t>
      </w:r>
      <w:r w:rsidR="00D23A5A">
        <w:rPr>
          <w:rFonts w:ascii="Times New Roman" w:hAnsi="Times New Roman"/>
        </w:rPr>
        <w:t xml:space="preserve"> a</w:t>
      </w:r>
      <w:r w:rsidR="008321A6">
        <w:rPr>
          <w:rFonts w:ascii="Times New Roman" w:hAnsi="Times New Roman"/>
        </w:rPr>
        <w:t xml:space="preserve"> v súlade s </w:t>
      </w:r>
      <w:r w:rsidR="00D23A5A">
        <w:rPr>
          <w:rFonts w:ascii="Times New Roman" w:hAnsi="Times New Roman"/>
        </w:rPr>
        <w:t xml:space="preserve">§ </w:t>
      </w:r>
      <w:r w:rsidR="00C233E0">
        <w:rPr>
          <w:rFonts w:ascii="Times New Roman" w:hAnsi="Times New Roman"/>
        </w:rPr>
        <w:t xml:space="preserve">18 ods. 2 zákona č. 182/1993 </w:t>
      </w:r>
      <w:proofErr w:type="spellStart"/>
      <w:r w:rsidR="00C233E0">
        <w:rPr>
          <w:rFonts w:ascii="Times New Roman" w:hAnsi="Times New Roman"/>
        </w:rPr>
        <w:t>Z.z</w:t>
      </w:r>
      <w:proofErr w:type="spellEnd"/>
      <w:r w:rsidR="00C233E0">
        <w:rPr>
          <w:rFonts w:ascii="Times New Roman" w:hAnsi="Times New Roman"/>
        </w:rPr>
        <w:t>. o vlastníctve bytov a nebytových priestorov v znení neskorších predpisov s</w:t>
      </w:r>
      <w:r w:rsidRPr="00357B0E">
        <w:rPr>
          <w:rFonts w:ascii="Times New Roman" w:hAnsi="Times New Roman"/>
        </w:rPr>
        <w:t xml:space="preserve">a Mestské zastupiteľstvo </w:t>
      </w:r>
      <w:r w:rsidR="008321A6">
        <w:rPr>
          <w:rFonts w:ascii="Times New Roman" w:hAnsi="Times New Roman"/>
        </w:rPr>
        <w:t xml:space="preserve">     </w:t>
      </w:r>
      <w:r w:rsidRPr="00357B0E">
        <w:rPr>
          <w:rFonts w:ascii="Times New Roman" w:hAnsi="Times New Roman"/>
        </w:rPr>
        <w:t>vo Vrbovom uznieslo na tomto  Dodatku č. 1 k Všeobecne záväznému nariadeniu mesta Vrbové č. 10/2017 takto :</w:t>
      </w:r>
    </w:p>
    <w:p w:rsidR="00F52120" w:rsidRPr="00F52120" w:rsidRDefault="00F52120" w:rsidP="00F52120">
      <w:pPr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27480" w:rsidRPr="00B960C2" w:rsidRDefault="00027480" w:rsidP="00027480">
      <w:pPr>
        <w:pStyle w:val="Zklad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C2">
        <w:rPr>
          <w:rFonts w:ascii="Times New Roman" w:hAnsi="Times New Roman" w:cs="Times New Roman"/>
          <w:b/>
          <w:sz w:val="28"/>
          <w:szCs w:val="28"/>
        </w:rPr>
        <w:t>Čl. I</w:t>
      </w:r>
    </w:p>
    <w:p w:rsidR="00027480" w:rsidRPr="00B960C2" w:rsidRDefault="00027480" w:rsidP="00027480">
      <w:pPr>
        <w:pStyle w:val="Standard"/>
        <w:ind w:right="-2"/>
        <w:jc w:val="center"/>
        <w:rPr>
          <w:b/>
          <w:sz w:val="28"/>
          <w:szCs w:val="28"/>
        </w:rPr>
      </w:pPr>
      <w:r w:rsidRPr="00B960C2">
        <w:rPr>
          <w:b/>
          <w:sz w:val="28"/>
          <w:szCs w:val="28"/>
        </w:rPr>
        <w:t>Úvodné ustanovenie</w:t>
      </w:r>
    </w:p>
    <w:p w:rsidR="00027480" w:rsidRPr="00B960C2" w:rsidRDefault="00027480" w:rsidP="00027480">
      <w:pPr>
        <w:pStyle w:val="Standard"/>
        <w:ind w:right="-2"/>
        <w:jc w:val="center"/>
        <w:rPr>
          <w:b/>
          <w:sz w:val="28"/>
          <w:szCs w:val="28"/>
        </w:rPr>
      </w:pPr>
      <w:r w:rsidRPr="00B960C2">
        <w:rPr>
          <w:b/>
          <w:sz w:val="28"/>
          <w:szCs w:val="28"/>
        </w:rPr>
        <w:t>§ 1</w:t>
      </w:r>
    </w:p>
    <w:p w:rsidR="00532970" w:rsidRPr="00532970" w:rsidRDefault="00532970" w:rsidP="0076413D">
      <w:pPr>
        <w:pStyle w:val="Odsekzoznamu"/>
        <w:numPr>
          <w:ilvl w:val="0"/>
          <w:numId w:val="4"/>
        </w:numPr>
        <w:jc w:val="center"/>
        <w:rPr>
          <w:b/>
          <w:bCs/>
        </w:rPr>
      </w:pPr>
    </w:p>
    <w:p w:rsidR="00532970" w:rsidRPr="00FA2514" w:rsidRDefault="00532970" w:rsidP="00217905">
      <w:pPr>
        <w:pStyle w:val="Zarkazkladnhotextu"/>
        <w:spacing w:line="240" w:lineRule="auto"/>
        <w:rPr>
          <w:rFonts w:ascii="Times New Roman" w:hAnsi="Times New Roman"/>
        </w:rPr>
      </w:pPr>
      <w:r w:rsidRPr="00FA2514">
        <w:rPr>
          <w:rFonts w:ascii="Times New Roman" w:hAnsi="Times New Roman"/>
        </w:rPr>
        <w:t xml:space="preserve">Všeobecne záväzné nariadenie mesta Vrbové č. </w:t>
      </w:r>
      <w:r w:rsidR="00FA2514" w:rsidRPr="00FA2514">
        <w:rPr>
          <w:rFonts w:ascii="Times New Roman" w:hAnsi="Times New Roman"/>
        </w:rPr>
        <w:t>10</w:t>
      </w:r>
      <w:r w:rsidRPr="00FA2514">
        <w:rPr>
          <w:rFonts w:ascii="Times New Roman" w:hAnsi="Times New Roman"/>
        </w:rPr>
        <w:t>/201</w:t>
      </w:r>
      <w:r w:rsidR="00FA2514" w:rsidRPr="00FA2514">
        <w:rPr>
          <w:rFonts w:ascii="Times New Roman" w:hAnsi="Times New Roman"/>
        </w:rPr>
        <w:t>7</w:t>
      </w:r>
      <w:r w:rsidRPr="00FA2514">
        <w:rPr>
          <w:rFonts w:ascii="Times New Roman" w:hAnsi="Times New Roman"/>
        </w:rPr>
        <w:t xml:space="preserve"> </w:t>
      </w:r>
      <w:r w:rsidR="00FA2514" w:rsidRPr="00FA2514">
        <w:rPr>
          <w:rFonts w:ascii="Times New Roman" w:hAnsi="Times New Roman"/>
        </w:rPr>
        <w:t>o tvorbe a použití fondu údržby, prevádzky a</w:t>
      </w:r>
      <w:r w:rsidR="00FA2514">
        <w:rPr>
          <w:rFonts w:ascii="Times New Roman" w:hAnsi="Times New Roman"/>
        </w:rPr>
        <w:t xml:space="preserve"> </w:t>
      </w:r>
      <w:r w:rsidR="00FA2514" w:rsidRPr="00FA2514">
        <w:rPr>
          <w:rFonts w:ascii="Times New Roman" w:hAnsi="Times New Roman"/>
        </w:rPr>
        <w:t> opráv nájomných bytov vo vlastníctve mesta Vrbové</w:t>
      </w:r>
      <w:r w:rsidR="00FA2514">
        <w:rPr>
          <w:rFonts w:ascii="Times New Roman" w:hAnsi="Times New Roman"/>
        </w:rPr>
        <w:t xml:space="preserve">  </w:t>
      </w:r>
      <w:r w:rsidRPr="00FA2514">
        <w:rPr>
          <w:rFonts w:ascii="Times New Roman" w:hAnsi="Times New Roman"/>
        </w:rPr>
        <w:t>sa mení a</w:t>
      </w:r>
      <w:r w:rsidR="00217905">
        <w:rPr>
          <w:rFonts w:ascii="Times New Roman" w:hAnsi="Times New Roman"/>
        </w:rPr>
        <w:t> </w:t>
      </w:r>
      <w:r w:rsidRPr="00FA2514">
        <w:rPr>
          <w:rFonts w:ascii="Times New Roman" w:hAnsi="Times New Roman"/>
        </w:rPr>
        <w:t>dopĺňa</w:t>
      </w:r>
      <w:r w:rsidR="00217905">
        <w:rPr>
          <w:rFonts w:ascii="Times New Roman" w:hAnsi="Times New Roman"/>
        </w:rPr>
        <w:t xml:space="preserve"> Dodatkom č. 1 </w:t>
      </w:r>
      <w:r w:rsidRPr="00FA2514">
        <w:rPr>
          <w:rFonts w:ascii="Times New Roman" w:hAnsi="Times New Roman"/>
        </w:rPr>
        <w:t xml:space="preserve"> </w:t>
      </w:r>
      <w:r w:rsidR="00217905">
        <w:rPr>
          <w:rFonts w:ascii="Times New Roman" w:hAnsi="Times New Roman"/>
        </w:rPr>
        <w:t xml:space="preserve">v § 6 bod. 5,  § 8  bod 4 </w:t>
      </w:r>
      <w:r w:rsidRPr="00FA2514">
        <w:rPr>
          <w:rFonts w:ascii="Times New Roman" w:hAnsi="Times New Roman"/>
        </w:rPr>
        <w:t>takto:</w:t>
      </w:r>
    </w:p>
    <w:p w:rsidR="003C24DE" w:rsidRPr="008505E5" w:rsidRDefault="003C24DE" w:rsidP="003C24DE">
      <w:pPr>
        <w:ind w:firstLine="708"/>
        <w:jc w:val="both"/>
      </w:pPr>
    </w:p>
    <w:p w:rsidR="003C24DE" w:rsidRPr="003C24DE" w:rsidRDefault="003C24DE" w:rsidP="0076413D">
      <w:pPr>
        <w:pStyle w:val="Odsekzoznamu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 w:rsidRPr="003C24DE">
        <w:rPr>
          <w:b/>
        </w:rPr>
        <w:t xml:space="preserve">V  § </w:t>
      </w:r>
      <w:r>
        <w:rPr>
          <w:b/>
        </w:rPr>
        <w:t>6</w:t>
      </w:r>
      <w:r w:rsidRPr="003C24DE">
        <w:rPr>
          <w:b/>
        </w:rPr>
        <w:t xml:space="preserve">  sa </w:t>
      </w:r>
      <w:r>
        <w:rPr>
          <w:b/>
        </w:rPr>
        <w:t xml:space="preserve">mení a </w:t>
      </w:r>
      <w:r w:rsidRPr="003C24DE">
        <w:rPr>
          <w:b/>
        </w:rPr>
        <w:t xml:space="preserve">dopĺňa bod č. </w:t>
      </w:r>
      <w:r>
        <w:rPr>
          <w:b/>
        </w:rPr>
        <w:t>5</w:t>
      </w:r>
      <w:r w:rsidRPr="003C24DE">
        <w:rPr>
          <w:b/>
        </w:rPr>
        <w:t xml:space="preserve">,  </w:t>
      </w:r>
      <w:r w:rsidRPr="003C24DE">
        <w:t>ktor</w:t>
      </w:r>
      <w:r>
        <w:t>ý</w:t>
      </w:r>
      <w:r w:rsidRPr="003C24DE">
        <w:t xml:space="preserve"> zn</w:t>
      </w:r>
      <w:r>
        <w:t>ie</w:t>
      </w:r>
      <w:r w:rsidRPr="003C24DE">
        <w:t xml:space="preserve"> :</w:t>
      </w:r>
    </w:p>
    <w:p w:rsidR="003C24DE" w:rsidRPr="003C24DE" w:rsidRDefault="003C24DE" w:rsidP="003C24D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3C24DE" w:rsidRPr="000741C7" w:rsidRDefault="003C24DE" w:rsidP="003C24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C7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3C24DE" w:rsidRPr="000741C7" w:rsidRDefault="003C24DE" w:rsidP="003C24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C7">
        <w:rPr>
          <w:rFonts w:ascii="Times New Roman" w:hAnsi="Times New Roman"/>
          <w:b/>
          <w:sz w:val="24"/>
          <w:szCs w:val="24"/>
        </w:rPr>
        <w:t>Tvorba fondu opráv</w:t>
      </w:r>
      <w:r>
        <w:rPr>
          <w:rFonts w:ascii="Times New Roman" w:hAnsi="Times New Roman"/>
          <w:b/>
          <w:sz w:val="24"/>
          <w:szCs w:val="24"/>
        </w:rPr>
        <w:t xml:space="preserve"> – nájomné byty</w:t>
      </w:r>
    </w:p>
    <w:p w:rsidR="003C24DE" w:rsidRPr="00633399" w:rsidRDefault="003C24DE" w:rsidP="003C24D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3C24DE" w:rsidRPr="00633399" w:rsidRDefault="003C24DE" w:rsidP="0076413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426"/>
        <w:contextualSpacing/>
        <w:jc w:val="both"/>
        <w:rPr>
          <w:b/>
        </w:rPr>
      </w:pPr>
      <w:r w:rsidRPr="00633399">
        <w:t>Tvorba fondu opráv jednotlivých bytových domov je nasledovná:</w:t>
      </w:r>
    </w:p>
    <w:p w:rsidR="003C24DE" w:rsidRPr="00633399" w:rsidRDefault="003C24DE" w:rsidP="003C24DE">
      <w:pPr>
        <w:pStyle w:val="Odsekzoznamu"/>
        <w:rPr>
          <w:b/>
        </w:rPr>
      </w:pPr>
    </w:p>
    <w:p w:rsidR="003C24DE" w:rsidRPr="00633399" w:rsidRDefault="003C24DE" w:rsidP="003C24DE">
      <w:pPr>
        <w:spacing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1119"/>
        <w:gridCol w:w="1624"/>
        <w:gridCol w:w="1263"/>
        <w:gridCol w:w="1258"/>
        <w:gridCol w:w="1128"/>
      </w:tblGrid>
      <w:tr w:rsidR="00633399" w:rsidRPr="00633399" w:rsidTr="00EB1AE4">
        <w:trPr>
          <w:trHeight w:val="567"/>
        </w:trPr>
        <w:tc>
          <w:tcPr>
            <w:tcW w:w="178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633399">
              <w:rPr>
                <w:b/>
                <w:i/>
                <w:sz w:val="22"/>
                <w:szCs w:val="22"/>
              </w:rPr>
              <w:t>Nájomné byty - adresa</w:t>
            </w:r>
          </w:p>
        </w:tc>
        <w:tc>
          <w:tcPr>
            <w:tcW w:w="1119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633399">
              <w:rPr>
                <w:b/>
                <w:i/>
                <w:sz w:val="22"/>
                <w:szCs w:val="22"/>
              </w:rPr>
              <w:t>Celková výmera bytov v m</w:t>
            </w:r>
            <w:r w:rsidRPr="00633399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633399">
              <w:rPr>
                <w:b/>
                <w:i/>
                <w:sz w:val="22"/>
                <w:szCs w:val="22"/>
              </w:rPr>
              <w:t>Náklady na obstaranie</w:t>
            </w:r>
          </w:p>
          <w:p w:rsidR="003C24DE" w:rsidRPr="00633399" w:rsidRDefault="003C24DE" w:rsidP="00B84DA5">
            <w:pPr>
              <w:pStyle w:val="Odsekzoznamu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633399">
              <w:rPr>
                <w:b/>
                <w:i/>
                <w:sz w:val="22"/>
                <w:szCs w:val="22"/>
              </w:rPr>
              <w:t>(celkové m</w:t>
            </w:r>
            <w:r w:rsidRPr="00633399">
              <w:rPr>
                <w:b/>
                <w:i/>
                <w:sz w:val="22"/>
                <w:szCs w:val="22"/>
                <w:vertAlign w:val="superscript"/>
              </w:rPr>
              <w:t>2</w:t>
            </w:r>
            <w:r w:rsidRPr="00633399">
              <w:rPr>
                <w:b/>
                <w:i/>
                <w:sz w:val="22"/>
                <w:szCs w:val="22"/>
              </w:rPr>
              <w:t>) v €</w:t>
            </w:r>
          </w:p>
        </w:tc>
        <w:tc>
          <w:tcPr>
            <w:tcW w:w="1263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633399">
              <w:rPr>
                <w:b/>
                <w:i/>
                <w:sz w:val="22"/>
                <w:szCs w:val="22"/>
              </w:rPr>
              <w:t>Náklady na obstaranie na 1 m</w:t>
            </w:r>
            <w:r w:rsidRPr="00633399">
              <w:rPr>
                <w:b/>
                <w:i/>
                <w:sz w:val="22"/>
                <w:szCs w:val="22"/>
                <w:vertAlign w:val="superscript"/>
              </w:rPr>
              <w:t xml:space="preserve">2 </w:t>
            </w:r>
            <w:r w:rsidRPr="00633399">
              <w:rPr>
                <w:b/>
                <w:i/>
                <w:sz w:val="22"/>
                <w:szCs w:val="22"/>
              </w:rPr>
              <w:t>v  €</w:t>
            </w:r>
            <w:r w:rsidRPr="00633399">
              <w:rPr>
                <w:b/>
                <w:i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633399">
              <w:rPr>
                <w:b/>
                <w:i/>
                <w:sz w:val="22"/>
                <w:szCs w:val="22"/>
              </w:rPr>
              <w:t>Fond opráv na 1 m</w:t>
            </w:r>
            <w:r w:rsidRPr="00633399">
              <w:rPr>
                <w:b/>
                <w:i/>
                <w:sz w:val="22"/>
                <w:szCs w:val="22"/>
                <w:vertAlign w:val="superscript"/>
              </w:rPr>
              <w:t xml:space="preserve">2 </w:t>
            </w:r>
            <w:r w:rsidRPr="00633399">
              <w:rPr>
                <w:b/>
                <w:i/>
                <w:sz w:val="22"/>
                <w:szCs w:val="22"/>
              </w:rPr>
              <w:t>(0,5%)</w:t>
            </w:r>
          </w:p>
          <w:p w:rsidR="003C24DE" w:rsidRPr="00633399" w:rsidRDefault="003C24DE" w:rsidP="00B84DA5">
            <w:pPr>
              <w:pStyle w:val="Odsekzoznamu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633399">
              <w:rPr>
                <w:b/>
                <w:i/>
                <w:sz w:val="22"/>
                <w:szCs w:val="22"/>
              </w:rPr>
              <w:t>ročne</w:t>
            </w:r>
          </w:p>
        </w:tc>
        <w:tc>
          <w:tcPr>
            <w:tcW w:w="112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  <w:rPr>
                <w:i/>
                <w:sz w:val="20"/>
                <w:szCs w:val="20"/>
              </w:rPr>
            </w:pPr>
            <w:r w:rsidRPr="00633399">
              <w:rPr>
                <w:i/>
                <w:sz w:val="20"/>
                <w:szCs w:val="20"/>
              </w:rPr>
              <w:t>Ročná tvorba fondu opráv za celý bytový dom</w:t>
            </w:r>
          </w:p>
        </w:tc>
      </w:tr>
      <w:tr w:rsidR="00633399" w:rsidRPr="00633399" w:rsidTr="00EB1AE4">
        <w:trPr>
          <w:trHeight w:val="665"/>
        </w:trPr>
        <w:tc>
          <w:tcPr>
            <w:tcW w:w="178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</w:pPr>
            <w:r w:rsidRPr="00633399">
              <w:t xml:space="preserve">Vrbové, </w:t>
            </w:r>
          </w:p>
          <w:p w:rsidR="003C24DE" w:rsidRPr="00633399" w:rsidRDefault="003C24DE" w:rsidP="00B84DA5">
            <w:pPr>
              <w:pStyle w:val="Odsekzoznamu"/>
              <w:ind w:left="0"/>
            </w:pPr>
            <w:r w:rsidRPr="00633399">
              <w:t xml:space="preserve">Ul. </w:t>
            </w:r>
            <w:proofErr w:type="spellStart"/>
            <w:r w:rsidRPr="00633399">
              <w:t>Hrabinská</w:t>
            </w:r>
            <w:proofErr w:type="spellEnd"/>
            <w:r w:rsidRPr="00633399">
              <w:t xml:space="preserve"> 1726/11-13</w:t>
            </w:r>
          </w:p>
        </w:tc>
        <w:tc>
          <w:tcPr>
            <w:tcW w:w="1119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both"/>
            </w:pPr>
            <w:r w:rsidRPr="00633399">
              <w:t>2.104,78</w:t>
            </w:r>
          </w:p>
        </w:tc>
        <w:tc>
          <w:tcPr>
            <w:tcW w:w="1624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both"/>
            </w:pPr>
            <w:r w:rsidRPr="00633399">
              <w:t>1.200 749,79</w:t>
            </w:r>
          </w:p>
        </w:tc>
        <w:tc>
          <w:tcPr>
            <w:tcW w:w="1263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570,49</w:t>
            </w:r>
          </w:p>
        </w:tc>
        <w:tc>
          <w:tcPr>
            <w:tcW w:w="125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2,85</w:t>
            </w:r>
          </w:p>
        </w:tc>
        <w:tc>
          <w:tcPr>
            <w:tcW w:w="112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5.998,62</w:t>
            </w:r>
          </w:p>
        </w:tc>
      </w:tr>
      <w:tr w:rsidR="00633399" w:rsidRPr="00633399" w:rsidTr="00EB1AE4">
        <w:tc>
          <w:tcPr>
            <w:tcW w:w="178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</w:pPr>
            <w:r w:rsidRPr="00633399">
              <w:t xml:space="preserve">Vrbové, Ul. J. </w:t>
            </w:r>
            <w:proofErr w:type="spellStart"/>
            <w:r w:rsidRPr="00633399">
              <w:t>Zigmundíka</w:t>
            </w:r>
            <w:proofErr w:type="spellEnd"/>
            <w:r w:rsidRPr="00633399">
              <w:t xml:space="preserve"> 295/4</w:t>
            </w:r>
          </w:p>
        </w:tc>
        <w:tc>
          <w:tcPr>
            <w:tcW w:w="1119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609,68</w:t>
            </w:r>
          </w:p>
        </w:tc>
        <w:tc>
          <w:tcPr>
            <w:tcW w:w="1624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531 083,71</w:t>
            </w:r>
          </w:p>
        </w:tc>
        <w:tc>
          <w:tcPr>
            <w:tcW w:w="1263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871,09</w:t>
            </w:r>
          </w:p>
        </w:tc>
        <w:tc>
          <w:tcPr>
            <w:tcW w:w="125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4,36</w:t>
            </w:r>
          </w:p>
        </w:tc>
        <w:tc>
          <w:tcPr>
            <w:tcW w:w="112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2.658,20</w:t>
            </w:r>
          </w:p>
        </w:tc>
      </w:tr>
      <w:tr w:rsidR="00633399" w:rsidRPr="00633399" w:rsidTr="00EB1AE4">
        <w:tc>
          <w:tcPr>
            <w:tcW w:w="178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</w:pPr>
            <w:r w:rsidRPr="00633399">
              <w:t xml:space="preserve">Vrbové, </w:t>
            </w:r>
            <w:proofErr w:type="spellStart"/>
            <w:r w:rsidRPr="00633399">
              <w:t>Sídl</w:t>
            </w:r>
            <w:proofErr w:type="spellEnd"/>
            <w:r w:rsidRPr="00633399">
              <w:t>.       9. mája 322/25</w:t>
            </w:r>
          </w:p>
        </w:tc>
        <w:tc>
          <w:tcPr>
            <w:tcW w:w="1119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631,18</w:t>
            </w:r>
          </w:p>
        </w:tc>
        <w:tc>
          <w:tcPr>
            <w:tcW w:w="1624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both"/>
            </w:pPr>
            <w:r w:rsidRPr="00633399">
              <w:t xml:space="preserve">   579 324,99</w:t>
            </w:r>
          </w:p>
        </w:tc>
        <w:tc>
          <w:tcPr>
            <w:tcW w:w="1263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917,84</w:t>
            </w:r>
          </w:p>
        </w:tc>
        <w:tc>
          <w:tcPr>
            <w:tcW w:w="125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4,59</w:t>
            </w:r>
          </w:p>
        </w:tc>
        <w:tc>
          <w:tcPr>
            <w:tcW w:w="112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2.897,12</w:t>
            </w:r>
          </w:p>
        </w:tc>
      </w:tr>
      <w:tr w:rsidR="00633399" w:rsidRPr="00633399" w:rsidTr="00EB1AE4">
        <w:tc>
          <w:tcPr>
            <w:tcW w:w="178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</w:pPr>
            <w:r w:rsidRPr="00633399">
              <w:t>Vrbové, Nám. Sv. Cyrila a Metoda 12/20</w:t>
            </w:r>
          </w:p>
        </w:tc>
        <w:tc>
          <w:tcPr>
            <w:tcW w:w="1119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52,14</w:t>
            </w:r>
          </w:p>
        </w:tc>
        <w:tc>
          <w:tcPr>
            <w:tcW w:w="1624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39.049,45</w:t>
            </w:r>
          </w:p>
        </w:tc>
        <w:tc>
          <w:tcPr>
            <w:tcW w:w="1263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748,93</w:t>
            </w:r>
          </w:p>
        </w:tc>
        <w:tc>
          <w:tcPr>
            <w:tcW w:w="125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3,74</w:t>
            </w:r>
          </w:p>
        </w:tc>
        <w:tc>
          <w:tcPr>
            <w:tcW w:w="1128" w:type="dxa"/>
            <w:shd w:val="clear" w:color="auto" w:fill="auto"/>
          </w:tcPr>
          <w:p w:rsidR="003C24DE" w:rsidRPr="00633399" w:rsidRDefault="003C24DE" w:rsidP="00B84DA5">
            <w:pPr>
              <w:pStyle w:val="Odsekzoznamu"/>
              <w:ind w:left="0"/>
              <w:jc w:val="center"/>
            </w:pPr>
            <w:r w:rsidRPr="00633399">
              <w:t>195,00</w:t>
            </w:r>
          </w:p>
        </w:tc>
      </w:tr>
      <w:tr w:rsidR="00A50155" w:rsidRPr="00A50155" w:rsidTr="00EB1AE4">
        <w:tc>
          <w:tcPr>
            <w:tcW w:w="1788" w:type="dxa"/>
            <w:shd w:val="clear" w:color="auto" w:fill="auto"/>
          </w:tcPr>
          <w:p w:rsidR="00EB1AE4" w:rsidRPr="00A50155" w:rsidRDefault="00EB1AE4" w:rsidP="00EB1AE4">
            <w:pPr>
              <w:pStyle w:val="Odsekzoznamu"/>
              <w:ind w:left="0"/>
            </w:pPr>
            <w:r w:rsidRPr="00A50155">
              <w:t xml:space="preserve">Vrbové, ul. </w:t>
            </w:r>
            <w:proofErr w:type="spellStart"/>
            <w:r w:rsidRPr="00A50155">
              <w:t>Šteruská</w:t>
            </w:r>
            <w:proofErr w:type="spellEnd"/>
            <w:r w:rsidRPr="00A50155">
              <w:t xml:space="preserve"> cesta č. 675/6A, 6B 6C - Košiar</w:t>
            </w:r>
          </w:p>
        </w:tc>
        <w:tc>
          <w:tcPr>
            <w:tcW w:w="1119" w:type="dxa"/>
            <w:shd w:val="clear" w:color="auto" w:fill="auto"/>
          </w:tcPr>
          <w:p w:rsidR="00EB1AE4" w:rsidRPr="00A50155" w:rsidRDefault="00A50155" w:rsidP="00EB1AE4">
            <w:pPr>
              <w:pStyle w:val="Odsekzoznamu"/>
              <w:ind w:left="0"/>
              <w:jc w:val="center"/>
            </w:pPr>
            <w:r w:rsidRPr="00A50155">
              <w:t>747,48</w:t>
            </w:r>
          </w:p>
        </w:tc>
        <w:tc>
          <w:tcPr>
            <w:tcW w:w="1624" w:type="dxa"/>
            <w:shd w:val="clear" w:color="auto" w:fill="auto"/>
          </w:tcPr>
          <w:p w:rsidR="00EB1AE4" w:rsidRPr="00A50155" w:rsidRDefault="00A50155" w:rsidP="00EB1AE4">
            <w:pPr>
              <w:pStyle w:val="Odsekzoznamu"/>
              <w:ind w:left="0"/>
              <w:jc w:val="center"/>
            </w:pPr>
            <w:r w:rsidRPr="00A50155">
              <w:t>759 176,22</w:t>
            </w:r>
          </w:p>
        </w:tc>
        <w:tc>
          <w:tcPr>
            <w:tcW w:w="1263" w:type="dxa"/>
            <w:shd w:val="clear" w:color="auto" w:fill="auto"/>
          </w:tcPr>
          <w:p w:rsidR="00EB1AE4" w:rsidRPr="00A50155" w:rsidRDefault="00A50155" w:rsidP="00EB1AE4">
            <w:pPr>
              <w:pStyle w:val="Odsekzoznamu"/>
              <w:ind w:left="0"/>
              <w:jc w:val="center"/>
            </w:pPr>
            <w:r w:rsidRPr="00A50155">
              <w:t>1.015,65</w:t>
            </w:r>
          </w:p>
        </w:tc>
        <w:tc>
          <w:tcPr>
            <w:tcW w:w="1258" w:type="dxa"/>
            <w:shd w:val="clear" w:color="auto" w:fill="auto"/>
          </w:tcPr>
          <w:p w:rsidR="00EB1AE4" w:rsidRPr="00A50155" w:rsidRDefault="00A50155" w:rsidP="00EB1AE4">
            <w:pPr>
              <w:pStyle w:val="Odsekzoznamu"/>
              <w:ind w:left="0"/>
              <w:jc w:val="center"/>
            </w:pPr>
            <w:r w:rsidRPr="00A50155">
              <w:t>5,08</w:t>
            </w:r>
          </w:p>
        </w:tc>
        <w:tc>
          <w:tcPr>
            <w:tcW w:w="1128" w:type="dxa"/>
            <w:shd w:val="clear" w:color="auto" w:fill="auto"/>
          </w:tcPr>
          <w:p w:rsidR="00EB1AE4" w:rsidRPr="00A50155" w:rsidRDefault="00A50155" w:rsidP="00EB1AE4">
            <w:pPr>
              <w:pStyle w:val="Odsekzoznamu"/>
              <w:ind w:left="0"/>
              <w:jc w:val="center"/>
            </w:pPr>
            <w:r w:rsidRPr="00A50155">
              <w:t>3.797,20</w:t>
            </w:r>
          </w:p>
        </w:tc>
      </w:tr>
    </w:tbl>
    <w:p w:rsidR="003C24DE" w:rsidRDefault="003C24DE" w:rsidP="003C24DE">
      <w:pPr>
        <w:jc w:val="both"/>
        <w:rPr>
          <w:rFonts w:ascii="Times New Roman" w:hAnsi="Times New Roman"/>
          <w:sz w:val="24"/>
          <w:szCs w:val="24"/>
        </w:rPr>
      </w:pPr>
    </w:p>
    <w:p w:rsidR="00E3068D" w:rsidRPr="003C24DE" w:rsidRDefault="00E3068D" w:rsidP="003C24DE">
      <w:pPr>
        <w:jc w:val="both"/>
        <w:rPr>
          <w:rFonts w:ascii="Times New Roman" w:hAnsi="Times New Roman"/>
          <w:sz w:val="24"/>
          <w:szCs w:val="24"/>
        </w:rPr>
      </w:pPr>
    </w:p>
    <w:p w:rsidR="003C24DE" w:rsidRPr="003C24DE" w:rsidRDefault="003C24DE" w:rsidP="0076413D">
      <w:pPr>
        <w:pStyle w:val="Odsekzoznamu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 w:rsidRPr="003C24DE">
        <w:rPr>
          <w:b/>
        </w:rPr>
        <w:t xml:space="preserve">V  § </w:t>
      </w:r>
      <w:r w:rsidR="0039663A">
        <w:rPr>
          <w:b/>
        </w:rPr>
        <w:t>8</w:t>
      </w:r>
      <w:r w:rsidRPr="003C24DE">
        <w:rPr>
          <w:b/>
        </w:rPr>
        <w:t xml:space="preserve">  sa  mení a dopĺňa bod č. </w:t>
      </w:r>
      <w:r w:rsidR="0039663A">
        <w:rPr>
          <w:b/>
        </w:rPr>
        <w:t>4</w:t>
      </w:r>
      <w:r w:rsidRPr="003C24DE">
        <w:rPr>
          <w:b/>
        </w:rPr>
        <w:t xml:space="preserve">,  </w:t>
      </w:r>
      <w:r w:rsidRPr="003C24DE">
        <w:t>ktorý znie nasledovne :</w:t>
      </w:r>
    </w:p>
    <w:p w:rsidR="003C24DE" w:rsidRPr="003C24DE" w:rsidRDefault="003C24DE" w:rsidP="003C24DE">
      <w:pPr>
        <w:pStyle w:val="Odsekzoznamu"/>
        <w:tabs>
          <w:tab w:val="left" w:pos="360"/>
        </w:tabs>
        <w:ind w:left="284"/>
        <w:jc w:val="both"/>
      </w:pPr>
    </w:p>
    <w:p w:rsidR="00B94139" w:rsidRPr="00D865F6" w:rsidRDefault="00B94139" w:rsidP="00B9413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5F6">
        <w:rPr>
          <w:rFonts w:ascii="Times New Roman" w:hAnsi="Times New Roman"/>
          <w:b/>
          <w:bCs/>
          <w:sz w:val="24"/>
          <w:szCs w:val="24"/>
        </w:rPr>
        <w:t>§ 8</w:t>
      </w:r>
    </w:p>
    <w:p w:rsidR="00B94139" w:rsidRPr="0019682C" w:rsidRDefault="00B94139" w:rsidP="00B9413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82C">
        <w:rPr>
          <w:rFonts w:ascii="Times New Roman" w:hAnsi="Times New Roman"/>
          <w:b/>
          <w:bCs/>
          <w:sz w:val="24"/>
          <w:szCs w:val="24"/>
        </w:rPr>
        <w:t>Tvorba fondu opráv</w:t>
      </w:r>
      <w:r>
        <w:rPr>
          <w:rFonts w:ascii="Times New Roman" w:hAnsi="Times New Roman"/>
          <w:b/>
          <w:bCs/>
          <w:sz w:val="24"/>
          <w:szCs w:val="24"/>
        </w:rPr>
        <w:t xml:space="preserve"> - ostatné nájomné byty</w:t>
      </w:r>
    </w:p>
    <w:p w:rsidR="003C24DE" w:rsidRPr="003C24DE" w:rsidRDefault="003C24DE" w:rsidP="003C24DE">
      <w:pPr>
        <w:ind w:left="1100"/>
        <w:jc w:val="center"/>
        <w:rPr>
          <w:rFonts w:ascii="Times New Roman" w:hAnsi="Times New Roman"/>
          <w:b/>
          <w:sz w:val="24"/>
          <w:szCs w:val="24"/>
        </w:rPr>
      </w:pPr>
    </w:p>
    <w:p w:rsidR="00B94139" w:rsidRPr="00217905" w:rsidRDefault="00B94139" w:rsidP="0076413D">
      <w:pPr>
        <w:pStyle w:val="Odsekzoznamu"/>
        <w:numPr>
          <w:ilvl w:val="0"/>
          <w:numId w:val="7"/>
        </w:numPr>
        <w:ind w:left="426" w:hanging="426"/>
        <w:jc w:val="both"/>
      </w:pPr>
      <w:r w:rsidRPr="00217905">
        <w:t>Tvorba fondu opráv jednotlivých bytových domov je nasledovná:</w:t>
      </w:r>
    </w:p>
    <w:p w:rsidR="00B94139" w:rsidRPr="001B2B7C" w:rsidRDefault="00B94139" w:rsidP="00B94139">
      <w:pPr>
        <w:pStyle w:val="Odsekzoznamu"/>
        <w:ind w:left="1100"/>
        <w:jc w:val="both"/>
      </w:pPr>
      <w:r w:rsidRPr="001B2B7C">
        <w:t xml:space="preserve"> </w:t>
      </w:r>
    </w:p>
    <w:p w:rsidR="00B94139" w:rsidRPr="001B2B7C" w:rsidRDefault="00B94139" w:rsidP="00B94139">
      <w:pPr>
        <w:pStyle w:val="Odsekzoznamu"/>
        <w:ind w:left="1100"/>
        <w:jc w:val="both"/>
        <w:rPr>
          <w:b/>
          <w:bCs/>
        </w:rPr>
      </w:pPr>
      <w:r w:rsidRPr="001B2B7C">
        <w:rPr>
          <w:b/>
          <w:bCs/>
        </w:rPr>
        <w:t>OSTATNÉ  NÁJOMNÉ  BYTY:</w:t>
      </w:r>
    </w:p>
    <w:p w:rsidR="00B94139" w:rsidRPr="001B2B7C" w:rsidRDefault="00B94139" w:rsidP="00B94139">
      <w:pPr>
        <w:pStyle w:val="Odsekzoznamu"/>
        <w:ind w:left="110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1116"/>
        <w:gridCol w:w="1353"/>
        <w:gridCol w:w="1353"/>
        <w:gridCol w:w="1920"/>
      </w:tblGrid>
      <w:tr w:rsidR="00B94139" w:rsidRPr="001B2B7C" w:rsidTr="00B84DA5">
        <w:tc>
          <w:tcPr>
            <w:tcW w:w="1702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2B7C">
              <w:rPr>
                <w:b/>
                <w:bCs/>
                <w:i/>
                <w:sz w:val="22"/>
                <w:szCs w:val="22"/>
                <w:lang w:eastAsia="en-US"/>
              </w:rPr>
              <w:t>Ostatné nájomné byty – adresa</w:t>
            </w:r>
          </w:p>
        </w:tc>
        <w:tc>
          <w:tcPr>
            <w:tcW w:w="1116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/>
                <w:bCs/>
                <w:i/>
                <w:iCs/>
                <w:sz w:val="22"/>
                <w:szCs w:val="22"/>
                <w:vertAlign w:val="superscript"/>
                <w:lang w:eastAsia="en-US"/>
              </w:rPr>
            </w:pPr>
            <w:r w:rsidRPr="001B2B7C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Celková výmera bytov v m</w:t>
            </w:r>
            <w:r w:rsidRPr="001B2B7C">
              <w:rPr>
                <w:b/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53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B2B7C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Celkové platby            za nájomné      za rok v €</w:t>
            </w:r>
          </w:p>
        </w:tc>
        <w:tc>
          <w:tcPr>
            <w:tcW w:w="1353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B2B7C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Celkové platby            za nájomné na 1 m</w:t>
            </w:r>
            <w:r w:rsidRPr="001B2B7C">
              <w:rPr>
                <w:b/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Pr="001B2B7C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ročne v  €</w:t>
            </w:r>
          </w:p>
        </w:tc>
        <w:tc>
          <w:tcPr>
            <w:tcW w:w="1920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B2B7C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Fond opráv zo súčtu nájomného  (10%)</w:t>
            </w:r>
          </w:p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B2B7C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ročne</w:t>
            </w:r>
          </w:p>
        </w:tc>
      </w:tr>
      <w:tr w:rsidR="00B94139" w:rsidRPr="001B2B7C" w:rsidTr="00B84DA5">
        <w:tc>
          <w:tcPr>
            <w:tcW w:w="1702" w:type="dxa"/>
          </w:tcPr>
          <w:p w:rsidR="00B94139" w:rsidRPr="001B2B7C" w:rsidRDefault="00B94139" w:rsidP="00B84DA5">
            <w:pPr>
              <w:pStyle w:val="Odsekzoznamu"/>
              <w:ind w:left="0"/>
              <w:rPr>
                <w:bCs/>
                <w:sz w:val="22"/>
                <w:szCs w:val="22"/>
                <w:lang w:eastAsia="en-US"/>
              </w:rPr>
            </w:pPr>
            <w:r w:rsidRPr="001B2B7C">
              <w:rPr>
                <w:bCs/>
                <w:sz w:val="22"/>
                <w:szCs w:val="22"/>
                <w:lang w:eastAsia="en-US"/>
              </w:rPr>
              <w:t>Vrbové, Nám. Sv. Cyrila a Metoda č.3/2</w:t>
            </w:r>
          </w:p>
        </w:tc>
        <w:tc>
          <w:tcPr>
            <w:tcW w:w="1116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vertAlign w:val="superscript"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618,08 </w:t>
            </w:r>
          </w:p>
        </w:tc>
        <w:tc>
          <w:tcPr>
            <w:tcW w:w="1353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8 670,40 </w:t>
            </w:r>
          </w:p>
        </w:tc>
        <w:tc>
          <w:tcPr>
            <w:tcW w:w="1353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14,03 </w:t>
            </w:r>
          </w:p>
        </w:tc>
        <w:tc>
          <w:tcPr>
            <w:tcW w:w="1920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867,04 </w:t>
            </w:r>
          </w:p>
        </w:tc>
      </w:tr>
      <w:tr w:rsidR="00B94139" w:rsidRPr="001B2B7C" w:rsidTr="00B84DA5">
        <w:tc>
          <w:tcPr>
            <w:tcW w:w="1702" w:type="dxa"/>
          </w:tcPr>
          <w:p w:rsidR="00B94139" w:rsidRPr="001B2B7C" w:rsidRDefault="00B94139" w:rsidP="00B84DA5">
            <w:pPr>
              <w:pStyle w:val="Odsekzoznamu"/>
              <w:ind w:left="0"/>
              <w:rPr>
                <w:bCs/>
                <w:sz w:val="22"/>
                <w:szCs w:val="22"/>
                <w:lang w:eastAsia="en-US"/>
              </w:rPr>
            </w:pPr>
            <w:r w:rsidRPr="001B2B7C">
              <w:rPr>
                <w:bCs/>
                <w:sz w:val="22"/>
                <w:szCs w:val="22"/>
                <w:lang w:eastAsia="en-US"/>
              </w:rPr>
              <w:t>Vrbové,             Ul. Školská           č. 1005</w:t>
            </w:r>
          </w:p>
        </w:tc>
        <w:tc>
          <w:tcPr>
            <w:tcW w:w="1116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vertAlign w:val="superscript"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134,35 </w:t>
            </w:r>
          </w:p>
        </w:tc>
        <w:tc>
          <w:tcPr>
            <w:tcW w:w="1353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417,84 </w:t>
            </w:r>
          </w:p>
        </w:tc>
        <w:tc>
          <w:tcPr>
            <w:tcW w:w="1353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3,11 </w:t>
            </w:r>
          </w:p>
        </w:tc>
        <w:tc>
          <w:tcPr>
            <w:tcW w:w="1920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41,78 </w:t>
            </w:r>
          </w:p>
        </w:tc>
      </w:tr>
      <w:tr w:rsidR="00B94139" w:rsidRPr="001B2B7C" w:rsidTr="00B84DA5">
        <w:tc>
          <w:tcPr>
            <w:tcW w:w="1702" w:type="dxa"/>
          </w:tcPr>
          <w:p w:rsidR="00B94139" w:rsidRPr="001B2B7C" w:rsidRDefault="00B94139" w:rsidP="00B84DA5">
            <w:pPr>
              <w:pStyle w:val="Odsekzoznamu"/>
              <w:ind w:left="0"/>
              <w:rPr>
                <w:bCs/>
                <w:sz w:val="22"/>
                <w:szCs w:val="22"/>
                <w:lang w:eastAsia="en-US"/>
              </w:rPr>
            </w:pPr>
            <w:r w:rsidRPr="001B2B7C">
              <w:rPr>
                <w:bCs/>
                <w:sz w:val="22"/>
                <w:szCs w:val="22"/>
                <w:lang w:eastAsia="en-US"/>
              </w:rPr>
              <w:t>Vrbové,               Ul. Gen. M.R. Štefánika              č. 176,177</w:t>
            </w:r>
          </w:p>
        </w:tc>
        <w:tc>
          <w:tcPr>
            <w:tcW w:w="1116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vertAlign w:val="superscript"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165,31 </w:t>
            </w:r>
          </w:p>
        </w:tc>
        <w:tc>
          <w:tcPr>
            <w:tcW w:w="1353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824,16 </w:t>
            </w:r>
          </w:p>
        </w:tc>
        <w:tc>
          <w:tcPr>
            <w:tcW w:w="1353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4,99 </w:t>
            </w:r>
          </w:p>
        </w:tc>
        <w:tc>
          <w:tcPr>
            <w:tcW w:w="1920" w:type="dxa"/>
          </w:tcPr>
          <w:p w:rsidR="00B94139" w:rsidRPr="001B2B7C" w:rsidRDefault="00B94139" w:rsidP="00B84DA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1B2B7C">
              <w:rPr>
                <w:bCs/>
                <w:lang w:eastAsia="en-US"/>
              </w:rPr>
              <w:t xml:space="preserve">82,42 </w:t>
            </w:r>
          </w:p>
        </w:tc>
      </w:tr>
      <w:tr w:rsidR="00D73DDD" w:rsidRPr="00D73DDD" w:rsidTr="00B84DA5">
        <w:tc>
          <w:tcPr>
            <w:tcW w:w="1702" w:type="dxa"/>
          </w:tcPr>
          <w:p w:rsidR="00217905" w:rsidRPr="00D73DDD" w:rsidRDefault="00217905" w:rsidP="00217905">
            <w:pPr>
              <w:pStyle w:val="Odsekzoznamu"/>
              <w:ind w:left="0"/>
              <w:rPr>
                <w:bCs/>
                <w:sz w:val="22"/>
                <w:szCs w:val="22"/>
                <w:lang w:eastAsia="en-US"/>
              </w:rPr>
            </w:pPr>
            <w:r w:rsidRPr="00D73DDD">
              <w:rPr>
                <w:bCs/>
                <w:sz w:val="22"/>
                <w:szCs w:val="22"/>
                <w:lang w:eastAsia="en-US"/>
              </w:rPr>
              <w:t xml:space="preserve">Vrbové,             Nám. J. Emanuela           č. </w:t>
            </w:r>
            <w:r w:rsidR="00423F8E" w:rsidRPr="00D73DDD">
              <w:rPr>
                <w:bCs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1116" w:type="dxa"/>
          </w:tcPr>
          <w:p w:rsidR="00217905" w:rsidRPr="00D73DDD" w:rsidRDefault="00D73DDD" w:rsidP="0021790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D73DDD">
              <w:rPr>
                <w:bCs/>
                <w:lang w:eastAsia="en-US"/>
              </w:rPr>
              <w:t>45,43</w:t>
            </w:r>
          </w:p>
        </w:tc>
        <w:tc>
          <w:tcPr>
            <w:tcW w:w="1353" w:type="dxa"/>
          </w:tcPr>
          <w:p w:rsidR="00217905" w:rsidRPr="00D73DDD" w:rsidRDefault="00D73DDD" w:rsidP="0021790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D73DDD">
              <w:rPr>
                <w:bCs/>
                <w:lang w:eastAsia="en-US"/>
              </w:rPr>
              <w:t>143,76</w:t>
            </w:r>
          </w:p>
        </w:tc>
        <w:tc>
          <w:tcPr>
            <w:tcW w:w="1353" w:type="dxa"/>
          </w:tcPr>
          <w:p w:rsidR="00217905" w:rsidRPr="00D73DDD" w:rsidRDefault="00D73DDD" w:rsidP="0021790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D73DDD">
              <w:rPr>
                <w:bCs/>
                <w:lang w:eastAsia="en-US"/>
              </w:rPr>
              <w:t>3,16</w:t>
            </w:r>
          </w:p>
        </w:tc>
        <w:tc>
          <w:tcPr>
            <w:tcW w:w="1920" w:type="dxa"/>
          </w:tcPr>
          <w:p w:rsidR="00217905" w:rsidRPr="00D73DDD" w:rsidRDefault="00D73DDD" w:rsidP="00217905">
            <w:pPr>
              <w:pStyle w:val="Odsekzoznamu"/>
              <w:ind w:left="0"/>
              <w:jc w:val="center"/>
              <w:rPr>
                <w:bCs/>
                <w:lang w:eastAsia="en-US"/>
              </w:rPr>
            </w:pPr>
            <w:r w:rsidRPr="00D73DDD">
              <w:rPr>
                <w:bCs/>
                <w:lang w:eastAsia="en-US"/>
              </w:rPr>
              <w:t>14,38</w:t>
            </w:r>
          </w:p>
        </w:tc>
      </w:tr>
    </w:tbl>
    <w:p w:rsidR="00B94139" w:rsidRDefault="00B94139" w:rsidP="00B94139">
      <w:pPr>
        <w:pStyle w:val="Odsekzoznamu"/>
        <w:ind w:left="1100"/>
        <w:jc w:val="both"/>
        <w:rPr>
          <w:b/>
          <w:bCs/>
          <w:color w:val="FF0000"/>
        </w:rPr>
      </w:pPr>
    </w:p>
    <w:p w:rsidR="003206CC" w:rsidRDefault="003206CC" w:rsidP="00B94139">
      <w:pPr>
        <w:pStyle w:val="Odsekzoznamu"/>
        <w:ind w:left="1100"/>
        <w:jc w:val="both"/>
        <w:rPr>
          <w:b/>
          <w:bCs/>
          <w:color w:val="FF0000"/>
        </w:rPr>
      </w:pPr>
    </w:p>
    <w:p w:rsidR="003206CC" w:rsidRDefault="003206CC" w:rsidP="00B94139">
      <w:pPr>
        <w:pStyle w:val="Odsekzoznamu"/>
        <w:ind w:left="1100"/>
        <w:jc w:val="both"/>
        <w:rPr>
          <w:b/>
          <w:bCs/>
          <w:color w:val="FF0000"/>
        </w:rPr>
      </w:pPr>
    </w:p>
    <w:p w:rsidR="00830A0C" w:rsidRPr="00830A0C" w:rsidRDefault="003206CC" w:rsidP="0076413D">
      <w:pPr>
        <w:pStyle w:val="Odsekzoznamu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B66D71">
        <w:rPr>
          <w:b/>
        </w:rPr>
        <w:t xml:space="preserve">V </w:t>
      </w:r>
      <w:r w:rsidR="00830A0C" w:rsidRPr="00B66D71">
        <w:rPr>
          <w:b/>
        </w:rPr>
        <w:t xml:space="preserve"> </w:t>
      </w:r>
      <w:r w:rsidR="00830A0C" w:rsidRPr="00B66D71">
        <w:rPr>
          <w:b/>
          <w:i/>
        </w:rPr>
        <w:t xml:space="preserve">príloha č. 1  </w:t>
      </w:r>
      <w:r w:rsidR="00830A0C" w:rsidRPr="00B66D71">
        <w:t xml:space="preserve">sa </w:t>
      </w:r>
      <w:r w:rsidR="00BA2D28" w:rsidRPr="00B66D71">
        <w:t xml:space="preserve">mení a </w:t>
      </w:r>
      <w:r w:rsidR="00830A0C" w:rsidRPr="00B66D71">
        <w:rPr>
          <w:b/>
          <w:bCs/>
        </w:rPr>
        <w:t>dopĺňa</w:t>
      </w:r>
      <w:r w:rsidR="00830A0C" w:rsidRPr="00B66D71">
        <w:t xml:space="preserve"> tabuľka nového bytového domu na ul. </w:t>
      </w:r>
      <w:proofErr w:type="spellStart"/>
      <w:r w:rsidR="00830A0C" w:rsidRPr="00B66D71">
        <w:t>Šteruská</w:t>
      </w:r>
      <w:proofErr w:type="spellEnd"/>
      <w:r w:rsidR="00830A0C" w:rsidRPr="00B66D71">
        <w:t xml:space="preserve"> cesta</w:t>
      </w:r>
      <w:r w:rsidR="00830A0C">
        <w:t xml:space="preserve"> – Košiar, ktorá </w:t>
      </w:r>
      <w:r w:rsidR="00830A0C" w:rsidRPr="003C24DE">
        <w:t>znie nasledovne :</w:t>
      </w:r>
    </w:p>
    <w:p w:rsidR="003206CC" w:rsidRDefault="003206CC" w:rsidP="00B94139">
      <w:pPr>
        <w:pStyle w:val="Odsekzoznamu"/>
        <w:ind w:left="1100"/>
        <w:jc w:val="both"/>
        <w:rPr>
          <w:b/>
          <w:bCs/>
          <w:color w:val="FF0000"/>
        </w:rPr>
      </w:pPr>
    </w:p>
    <w:p w:rsidR="003206CC" w:rsidRPr="004E7F82" w:rsidRDefault="003206CC" w:rsidP="003206CC">
      <w:pPr>
        <w:spacing w:line="24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4E7F82">
        <w:rPr>
          <w:rFonts w:ascii="Times New Roman" w:hAnsi="Times New Roman"/>
          <w:b/>
          <w:i/>
          <w:sz w:val="24"/>
          <w:szCs w:val="24"/>
        </w:rPr>
        <w:t>Príloha č. 1:</w:t>
      </w:r>
    </w:p>
    <w:p w:rsidR="003206CC" w:rsidRPr="0099577F" w:rsidRDefault="003206CC" w:rsidP="003206CC">
      <w:pPr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99577F">
        <w:rPr>
          <w:rFonts w:ascii="Times New Roman" w:hAnsi="Times New Roman"/>
          <w:b/>
          <w:sz w:val="24"/>
          <w:szCs w:val="24"/>
        </w:rPr>
        <w:t>Prehľad nájomných bytov (NB)  v meste obstaraných z dotácie na rozvoj bývania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3206CC" w:rsidRPr="007805D0" w:rsidRDefault="003206CC" w:rsidP="003206CC">
      <w:pPr>
        <w:pStyle w:val="Odsekzoznamu"/>
        <w:ind w:left="0"/>
        <w:jc w:val="both"/>
        <w:rPr>
          <w:b/>
          <w:sz w:val="22"/>
          <w:szCs w:val="22"/>
        </w:rPr>
      </w:pPr>
    </w:p>
    <w:p w:rsidR="003206CC" w:rsidRDefault="003206CC" w:rsidP="003206CC">
      <w:pPr>
        <w:pStyle w:val="Odsekzoznamu"/>
        <w:ind w:left="1100"/>
        <w:jc w:val="both"/>
      </w:pPr>
      <w:r>
        <w:rPr>
          <w:b/>
        </w:rPr>
        <w:t xml:space="preserve">Ul. </w:t>
      </w:r>
      <w:proofErr w:type="spellStart"/>
      <w:r w:rsidR="00315580">
        <w:rPr>
          <w:b/>
        </w:rPr>
        <w:t>Šteruská</w:t>
      </w:r>
      <w:proofErr w:type="spellEnd"/>
      <w:r w:rsidR="00315580">
        <w:rPr>
          <w:b/>
        </w:rPr>
        <w:t xml:space="preserve"> cesta - Košiar</w:t>
      </w:r>
      <w:r>
        <w:rPr>
          <w:b/>
        </w:rPr>
        <w:t xml:space="preserve"> č. </w:t>
      </w:r>
      <w:r w:rsidR="00315580">
        <w:rPr>
          <w:b/>
        </w:rPr>
        <w:t>675</w:t>
      </w:r>
      <w:r>
        <w:rPr>
          <w:b/>
        </w:rPr>
        <w:t>/</w:t>
      </w:r>
      <w:r w:rsidR="00315580">
        <w:rPr>
          <w:b/>
        </w:rPr>
        <w:t>6A, 6B, 6C</w:t>
      </w:r>
      <w:r>
        <w:rPr>
          <w:b/>
        </w:rPr>
        <w:t xml:space="preserve"> </w:t>
      </w:r>
      <w:r w:rsidRPr="00A67C36">
        <w:t>(bytov</w:t>
      </w:r>
      <w:r w:rsidR="00866805">
        <w:t>ý dom</w:t>
      </w:r>
      <w:r w:rsidRPr="00A67C36">
        <w:t>)</w:t>
      </w:r>
    </w:p>
    <w:p w:rsidR="003206CC" w:rsidRDefault="003206CC" w:rsidP="003206CC">
      <w:pPr>
        <w:pStyle w:val="Odsekzoznamu"/>
        <w:ind w:left="1100"/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927"/>
      </w:tblGrid>
      <w:tr w:rsidR="002B735B" w:rsidRPr="00DA539D" w:rsidTr="002B73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5B" w:rsidRPr="00DA539D" w:rsidRDefault="002B735B" w:rsidP="002B735B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Vchod </w:t>
            </w:r>
            <w:r w:rsidRPr="00DA539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>6A - prízemie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5B" w:rsidRPr="00DA539D" w:rsidRDefault="002B735B" w:rsidP="002B735B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Vchod </w:t>
            </w:r>
            <w:r w:rsidRPr="00DA539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>6A – 1. poschodie</w:t>
            </w:r>
          </w:p>
        </w:tc>
      </w:tr>
      <w:tr w:rsidR="002B735B" w:rsidRPr="002B735B" w:rsidTr="002B73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5B" w:rsidRPr="002B735B" w:rsidRDefault="002B735B" w:rsidP="002B735B">
            <w:pPr>
              <w:pStyle w:val="Odsekzoznamu"/>
              <w:ind w:left="0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1 – dvojizbový </w:t>
            </w:r>
            <w:proofErr w:type="spellStart"/>
            <w:r w:rsidRPr="002B735B">
              <w:rPr>
                <w:sz w:val="22"/>
                <w:szCs w:val="22"/>
                <w:lang w:eastAsia="en-US"/>
              </w:rPr>
              <w:t>bezbarierový</w:t>
            </w:r>
            <w:proofErr w:type="spellEnd"/>
            <w:r w:rsidRPr="002B735B">
              <w:rPr>
                <w:sz w:val="22"/>
                <w:szCs w:val="22"/>
                <w:lang w:eastAsia="en-US"/>
              </w:rPr>
              <w:t xml:space="preserve">      </w:t>
            </w:r>
            <w:r w:rsidR="0093601B">
              <w:rPr>
                <w:sz w:val="22"/>
                <w:szCs w:val="22"/>
                <w:lang w:eastAsia="en-US"/>
              </w:rPr>
              <w:t xml:space="preserve"> </w:t>
            </w:r>
            <w:r w:rsidRPr="002B735B">
              <w:rPr>
                <w:sz w:val="22"/>
                <w:szCs w:val="22"/>
                <w:lang w:eastAsia="en-US"/>
              </w:rPr>
              <w:t>51,70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5B" w:rsidRPr="002B735B" w:rsidRDefault="002B735B" w:rsidP="002B735B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>Byt č. 2 – jednoizbový             44,24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B735B" w:rsidRPr="00411F12" w:rsidTr="002B73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2B735B" w:rsidRDefault="002B735B" w:rsidP="002B735B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2B735B" w:rsidRDefault="002B735B" w:rsidP="002B735B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2B735B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dvoj</w:t>
            </w:r>
            <w:r w:rsidRPr="002B735B">
              <w:rPr>
                <w:sz w:val="22"/>
                <w:szCs w:val="22"/>
                <w:lang w:eastAsia="en-US"/>
              </w:rPr>
              <w:t xml:space="preserve">izbový             </w:t>
            </w:r>
            <w:r>
              <w:rPr>
                <w:sz w:val="22"/>
                <w:szCs w:val="22"/>
                <w:lang w:eastAsia="en-US"/>
              </w:rPr>
              <w:t xml:space="preserve">  54</w:t>
            </w:r>
            <w:r w:rsidRPr="002B735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72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B735B" w:rsidRPr="00411F12" w:rsidTr="002B73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DA539D" w:rsidRDefault="002B735B" w:rsidP="002B735B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Vchod </w:t>
            </w:r>
            <w:r w:rsidRPr="00DA539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6A – </w:t>
            </w:r>
            <w:r w:rsidR="00E529B1">
              <w:rPr>
                <w:b/>
                <w:i/>
                <w:sz w:val="22"/>
                <w:szCs w:val="22"/>
                <w:lang w:eastAsia="en-US"/>
              </w:rPr>
              <w:t>2</w:t>
            </w:r>
            <w:r>
              <w:rPr>
                <w:b/>
                <w:i/>
                <w:sz w:val="22"/>
                <w:szCs w:val="22"/>
                <w:lang w:eastAsia="en-US"/>
              </w:rPr>
              <w:t>. poschodie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411F12" w:rsidRDefault="002B735B" w:rsidP="002B735B">
            <w:pPr>
              <w:pStyle w:val="Odsekzoznamu"/>
              <w:ind w:left="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E529B1" w:rsidRPr="00411F12" w:rsidTr="002B73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B1" w:rsidRPr="002B735B" w:rsidRDefault="00E529B1" w:rsidP="00E529B1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2B735B">
              <w:rPr>
                <w:sz w:val="22"/>
                <w:szCs w:val="22"/>
                <w:lang w:eastAsia="en-US"/>
              </w:rPr>
              <w:t xml:space="preserve"> – jednoizbový             </w:t>
            </w:r>
            <w:r w:rsidR="00D2570C">
              <w:rPr>
                <w:sz w:val="22"/>
                <w:szCs w:val="22"/>
                <w:lang w:eastAsia="en-US"/>
              </w:rPr>
              <w:t xml:space="preserve">              </w:t>
            </w:r>
            <w:r w:rsidRPr="002B735B">
              <w:rPr>
                <w:sz w:val="22"/>
                <w:szCs w:val="22"/>
                <w:lang w:eastAsia="en-US"/>
              </w:rPr>
              <w:t>44,24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B1" w:rsidRPr="00411F12" w:rsidRDefault="00E529B1" w:rsidP="00E529B1">
            <w:pPr>
              <w:pStyle w:val="Odsekzoznamu"/>
              <w:ind w:left="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E529B1" w:rsidRPr="00411F12" w:rsidTr="002B73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B1" w:rsidRPr="002B735B" w:rsidRDefault="00E529B1" w:rsidP="00E529B1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2B735B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dvoj</w:t>
            </w:r>
            <w:r w:rsidRPr="002B735B">
              <w:rPr>
                <w:sz w:val="22"/>
                <w:szCs w:val="22"/>
                <w:lang w:eastAsia="en-US"/>
              </w:rPr>
              <w:t xml:space="preserve">izbový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93601B"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sz w:val="22"/>
                <w:szCs w:val="22"/>
                <w:lang w:eastAsia="en-US"/>
              </w:rPr>
              <w:t>54</w:t>
            </w:r>
            <w:r w:rsidRPr="002B735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72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B1" w:rsidRPr="00411F12" w:rsidRDefault="00E529B1" w:rsidP="00E529B1">
            <w:pPr>
              <w:pStyle w:val="Odsekzoznamu"/>
              <w:ind w:left="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3206CC" w:rsidRDefault="003206CC" w:rsidP="003206CC">
      <w:pPr>
        <w:pStyle w:val="Odsekzoznamu"/>
        <w:ind w:left="1100"/>
        <w:jc w:val="both"/>
        <w:rPr>
          <w:sz w:val="22"/>
          <w:szCs w:val="22"/>
        </w:rPr>
      </w:pPr>
    </w:p>
    <w:p w:rsidR="00411F12" w:rsidRDefault="00411F12" w:rsidP="003206CC">
      <w:pPr>
        <w:pStyle w:val="Odsekzoznamu"/>
        <w:ind w:left="1100"/>
        <w:jc w:val="both"/>
        <w:rPr>
          <w:sz w:val="22"/>
          <w:szCs w:val="22"/>
        </w:rPr>
      </w:pPr>
    </w:p>
    <w:p w:rsidR="004D4EDB" w:rsidRDefault="004D4EDB" w:rsidP="004D4EDB">
      <w:pPr>
        <w:pStyle w:val="Odsekzoznamu"/>
        <w:ind w:left="1100"/>
        <w:jc w:val="both"/>
        <w:rPr>
          <w:sz w:val="22"/>
          <w:szCs w:val="22"/>
        </w:rPr>
      </w:pPr>
    </w:p>
    <w:p w:rsidR="004D4EDB" w:rsidRDefault="004D4EDB" w:rsidP="004D4EDB">
      <w:pPr>
        <w:jc w:val="both"/>
        <w:rPr>
          <w:rFonts w:ascii="Times New Roman" w:hAnsi="Times New Roman"/>
          <w:sz w:val="24"/>
          <w:szCs w:val="24"/>
        </w:rPr>
      </w:pPr>
    </w:p>
    <w:p w:rsidR="00D2570C" w:rsidRDefault="00D2570C" w:rsidP="004D4EDB">
      <w:pPr>
        <w:jc w:val="both"/>
        <w:rPr>
          <w:rFonts w:ascii="Times New Roman" w:hAnsi="Times New Roman"/>
          <w:sz w:val="24"/>
          <w:szCs w:val="24"/>
        </w:rPr>
      </w:pPr>
    </w:p>
    <w:p w:rsidR="00D2570C" w:rsidRDefault="00D2570C" w:rsidP="00D2570C">
      <w:pPr>
        <w:pStyle w:val="Odsekzoznamu"/>
        <w:ind w:left="1100"/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927"/>
      </w:tblGrid>
      <w:tr w:rsidR="00D2570C" w:rsidRPr="00DA539D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0C" w:rsidRPr="00DA539D" w:rsidRDefault="00D2570C" w:rsidP="0053344F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Vchod </w:t>
            </w:r>
            <w:r w:rsidRPr="00DA539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>6B - prízemie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0C" w:rsidRPr="00DA539D" w:rsidRDefault="00D2570C" w:rsidP="0053344F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Vchod </w:t>
            </w:r>
            <w:r w:rsidRPr="00DA539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>6B – 1. poschodie</w:t>
            </w:r>
          </w:p>
        </w:tc>
      </w:tr>
      <w:tr w:rsidR="00D2570C" w:rsidRPr="002B735B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0C" w:rsidRPr="002B735B" w:rsidRDefault="00D2570C" w:rsidP="0053344F">
            <w:pPr>
              <w:pStyle w:val="Odsekzoznamu"/>
              <w:ind w:left="0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2B735B">
              <w:rPr>
                <w:sz w:val="22"/>
                <w:szCs w:val="22"/>
                <w:lang w:eastAsia="en-US"/>
              </w:rPr>
              <w:t xml:space="preserve"> – dvojizbový </w:t>
            </w:r>
            <w:r>
              <w:rPr>
                <w:sz w:val="22"/>
                <w:szCs w:val="22"/>
                <w:lang w:eastAsia="en-US"/>
              </w:rPr>
              <w:t xml:space="preserve">                 </w:t>
            </w:r>
            <w:r w:rsidRPr="002B735B">
              <w:rPr>
                <w:sz w:val="22"/>
                <w:szCs w:val="22"/>
                <w:lang w:eastAsia="en-US"/>
              </w:rPr>
              <w:t xml:space="preserve">      51,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0C" w:rsidRPr="002B735B" w:rsidRDefault="00D2570C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2B735B">
              <w:rPr>
                <w:sz w:val="22"/>
                <w:szCs w:val="22"/>
                <w:lang w:eastAsia="en-US"/>
              </w:rPr>
              <w:t xml:space="preserve"> – jednoizbový             44,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D2570C" w:rsidRPr="00411F12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0C" w:rsidRPr="002B735B" w:rsidRDefault="00D2570C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0C" w:rsidRPr="002B735B" w:rsidRDefault="00D2570C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2B735B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dvoj</w:t>
            </w:r>
            <w:r w:rsidRPr="002B735B">
              <w:rPr>
                <w:sz w:val="22"/>
                <w:szCs w:val="22"/>
                <w:lang w:eastAsia="en-US"/>
              </w:rPr>
              <w:t xml:space="preserve">izbový             </w:t>
            </w:r>
            <w:r>
              <w:rPr>
                <w:sz w:val="22"/>
                <w:szCs w:val="22"/>
                <w:lang w:eastAsia="en-US"/>
              </w:rPr>
              <w:t xml:space="preserve">  54</w:t>
            </w:r>
            <w:r w:rsidRPr="002B735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72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D2570C" w:rsidRPr="00411F12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0C" w:rsidRPr="00DA539D" w:rsidRDefault="00D2570C" w:rsidP="0053344F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Vchod </w:t>
            </w:r>
            <w:r w:rsidRPr="00DA539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>6B – 2. poschodie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0C" w:rsidRPr="00411F12" w:rsidRDefault="00D2570C" w:rsidP="0053344F">
            <w:pPr>
              <w:pStyle w:val="Odsekzoznamu"/>
              <w:ind w:left="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2570C" w:rsidRPr="00411F12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0C" w:rsidRPr="002B735B" w:rsidRDefault="00D2570C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2B735B">
              <w:rPr>
                <w:sz w:val="22"/>
                <w:szCs w:val="22"/>
                <w:lang w:eastAsia="en-US"/>
              </w:rPr>
              <w:t xml:space="preserve"> – jednoizbový             </w:t>
            </w: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Pr="002B735B">
              <w:rPr>
                <w:sz w:val="22"/>
                <w:szCs w:val="22"/>
                <w:lang w:eastAsia="en-US"/>
              </w:rPr>
              <w:t>44,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0C" w:rsidRPr="00411F12" w:rsidRDefault="00D2570C" w:rsidP="0053344F">
            <w:pPr>
              <w:pStyle w:val="Odsekzoznamu"/>
              <w:ind w:left="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2570C" w:rsidRPr="00411F12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0C" w:rsidRPr="002B735B" w:rsidRDefault="00D2570C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 w:rsidR="006846BE">
              <w:rPr>
                <w:sz w:val="22"/>
                <w:szCs w:val="22"/>
                <w:lang w:eastAsia="en-US"/>
              </w:rPr>
              <w:t>10</w:t>
            </w:r>
            <w:r w:rsidRPr="002B735B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dvoj</w:t>
            </w:r>
            <w:r w:rsidRPr="002B735B">
              <w:rPr>
                <w:sz w:val="22"/>
                <w:szCs w:val="22"/>
                <w:lang w:eastAsia="en-US"/>
              </w:rPr>
              <w:t xml:space="preserve">izbový             </w:t>
            </w:r>
            <w:r>
              <w:rPr>
                <w:sz w:val="22"/>
                <w:szCs w:val="22"/>
                <w:lang w:eastAsia="en-US"/>
              </w:rPr>
              <w:t xml:space="preserve">         54</w:t>
            </w:r>
            <w:r w:rsidRPr="002B735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72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0C" w:rsidRPr="00411F12" w:rsidRDefault="00D2570C" w:rsidP="0053344F">
            <w:pPr>
              <w:pStyle w:val="Odsekzoznamu"/>
              <w:ind w:left="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D2570C" w:rsidRDefault="00D2570C" w:rsidP="004D4EDB">
      <w:pPr>
        <w:jc w:val="both"/>
        <w:rPr>
          <w:rFonts w:ascii="Times New Roman" w:hAnsi="Times New Roman"/>
          <w:sz w:val="24"/>
          <w:szCs w:val="24"/>
        </w:rPr>
      </w:pPr>
    </w:p>
    <w:p w:rsidR="00712379" w:rsidRDefault="00712379" w:rsidP="004D4ED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927"/>
      </w:tblGrid>
      <w:tr w:rsidR="00712379" w:rsidRPr="00DA539D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379" w:rsidRPr="00DA539D" w:rsidRDefault="00712379" w:rsidP="0053344F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Vchod </w:t>
            </w:r>
            <w:r w:rsidRPr="00DA539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>6C - prízemie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379" w:rsidRPr="00DA539D" w:rsidRDefault="00712379" w:rsidP="0053344F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Vchod </w:t>
            </w:r>
            <w:r w:rsidRPr="00DA539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>6C – 1. poschodie</w:t>
            </w:r>
          </w:p>
        </w:tc>
      </w:tr>
      <w:tr w:rsidR="00712379" w:rsidRPr="002B735B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379" w:rsidRPr="002B735B" w:rsidRDefault="00712379" w:rsidP="0053344F">
            <w:pPr>
              <w:pStyle w:val="Odsekzoznamu"/>
              <w:ind w:left="0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2B735B">
              <w:rPr>
                <w:sz w:val="22"/>
                <w:szCs w:val="22"/>
                <w:lang w:eastAsia="en-US"/>
              </w:rPr>
              <w:t xml:space="preserve"> – dvojizbový </w:t>
            </w:r>
            <w:r>
              <w:rPr>
                <w:sz w:val="22"/>
                <w:szCs w:val="22"/>
                <w:lang w:eastAsia="en-US"/>
              </w:rPr>
              <w:t xml:space="preserve">                 </w:t>
            </w:r>
            <w:r w:rsidRPr="002B735B">
              <w:rPr>
                <w:sz w:val="22"/>
                <w:szCs w:val="22"/>
                <w:lang w:eastAsia="en-US"/>
              </w:rPr>
              <w:t xml:space="preserve">      51,</w:t>
            </w:r>
            <w:r>
              <w:rPr>
                <w:sz w:val="22"/>
                <w:szCs w:val="22"/>
                <w:lang w:eastAsia="en-US"/>
              </w:rPr>
              <w:t>34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379" w:rsidRPr="002B735B" w:rsidRDefault="00712379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2B735B">
              <w:rPr>
                <w:sz w:val="22"/>
                <w:szCs w:val="22"/>
                <w:lang w:eastAsia="en-US"/>
              </w:rPr>
              <w:t xml:space="preserve"> – jednoizbový             44,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712379" w:rsidRPr="00411F12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79" w:rsidRPr="002B735B" w:rsidRDefault="00712379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79" w:rsidRPr="002B735B" w:rsidRDefault="00712379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13</w:t>
            </w:r>
            <w:r w:rsidRPr="002B735B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dvoj</w:t>
            </w:r>
            <w:r w:rsidRPr="002B735B">
              <w:rPr>
                <w:sz w:val="22"/>
                <w:szCs w:val="22"/>
                <w:lang w:eastAsia="en-US"/>
              </w:rPr>
              <w:t xml:space="preserve">izbový             </w:t>
            </w:r>
            <w:r>
              <w:rPr>
                <w:sz w:val="22"/>
                <w:szCs w:val="22"/>
                <w:lang w:eastAsia="en-US"/>
              </w:rPr>
              <w:t xml:space="preserve">  54</w:t>
            </w:r>
            <w:r w:rsidRPr="002B735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94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712379" w:rsidRPr="00411F12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79" w:rsidRPr="00DA539D" w:rsidRDefault="00712379" w:rsidP="0053344F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Vchod </w:t>
            </w:r>
            <w:r w:rsidRPr="00DA539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>6C – 2. poschodie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79" w:rsidRPr="00411F12" w:rsidRDefault="00712379" w:rsidP="0053344F">
            <w:pPr>
              <w:pStyle w:val="Odsekzoznamu"/>
              <w:ind w:left="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712379" w:rsidRPr="00411F12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79" w:rsidRPr="002B735B" w:rsidRDefault="00712379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14</w:t>
            </w:r>
            <w:r w:rsidRPr="002B735B">
              <w:rPr>
                <w:sz w:val="22"/>
                <w:szCs w:val="22"/>
                <w:lang w:eastAsia="en-US"/>
              </w:rPr>
              <w:t xml:space="preserve"> – jednoizbový             </w:t>
            </w: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Pr="002B735B">
              <w:rPr>
                <w:sz w:val="22"/>
                <w:szCs w:val="22"/>
                <w:lang w:eastAsia="en-US"/>
              </w:rPr>
              <w:t>44,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79" w:rsidRPr="00411F12" w:rsidRDefault="00712379" w:rsidP="0053344F">
            <w:pPr>
              <w:pStyle w:val="Odsekzoznamu"/>
              <w:ind w:left="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712379" w:rsidRPr="00411F12" w:rsidTr="005334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79" w:rsidRPr="002B735B" w:rsidRDefault="00712379" w:rsidP="0053344F">
            <w:pPr>
              <w:pStyle w:val="Odsekzoznamu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B735B">
              <w:rPr>
                <w:sz w:val="22"/>
                <w:szCs w:val="22"/>
                <w:lang w:eastAsia="en-US"/>
              </w:rPr>
              <w:t xml:space="preserve">Byt č. </w:t>
            </w:r>
            <w:r>
              <w:rPr>
                <w:sz w:val="22"/>
                <w:szCs w:val="22"/>
                <w:lang w:eastAsia="en-US"/>
              </w:rPr>
              <w:t>15</w:t>
            </w:r>
            <w:r w:rsidRPr="002B735B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dvoj</w:t>
            </w:r>
            <w:r w:rsidRPr="002B735B">
              <w:rPr>
                <w:sz w:val="22"/>
                <w:szCs w:val="22"/>
                <w:lang w:eastAsia="en-US"/>
              </w:rPr>
              <w:t xml:space="preserve">izbový             </w:t>
            </w:r>
            <w:r>
              <w:rPr>
                <w:sz w:val="22"/>
                <w:szCs w:val="22"/>
                <w:lang w:eastAsia="en-US"/>
              </w:rPr>
              <w:t xml:space="preserve">           54</w:t>
            </w:r>
            <w:r w:rsidRPr="002B735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94</w:t>
            </w:r>
            <w:r w:rsidRPr="002B735B">
              <w:rPr>
                <w:sz w:val="22"/>
                <w:szCs w:val="22"/>
                <w:lang w:eastAsia="en-US"/>
              </w:rPr>
              <w:t xml:space="preserve"> m</w:t>
            </w:r>
            <w:r w:rsidRPr="002B735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79" w:rsidRPr="00411F12" w:rsidRDefault="00712379" w:rsidP="0053344F">
            <w:pPr>
              <w:pStyle w:val="Odsekzoznamu"/>
              <w:ind w:left="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712379" w:rsidRPr="003C24DE" w:rsidRDefault="00712379" w:rsidP="004D4EDB">
      <w:pPr>
        <w:jc w:val="both"/>
        <w:rPr>
          <w:rFonts w:ascii="Times New Roman" w:hAnsi="Times New Roman"/>
          <w:sz w:val="24"/>
          <w:szCs w:val="24"/>
        </w:rPr>
      </w:pPr>
    </w:p>
    <w:p w:rsidR="00AF45A4" w:rsidRPr="00FB6A25" w:rsidRDefault="00833D8B" w:rsidP="00833D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AF45A4" w:rsidRPr="00FB6A25">
        <w:rPr>
          <w:rFonts w:ascii="Times New Roman" w:hAnsi="Times New Roman"/>
          <w:b/>
          <w:bCs/>
          <w:sz w:val="24"/>
          <w:szCs w:val="24"/>
        </w:rPr>
        <w:t>Čl. II</w:t>
      </w:r>
    </w:p>
    <w:p w:rsidR="00AF45A4" w:rsidRPr="00FB6A25" w:rsidRDefault="00AF45A4" w:rsidP="00FB6A25">
      <w:pPr>
        <w:pStyle w:val="Zarkazkladnhotextu"/>
        <w:jc w:val="center"/>
        <w:rPr>
          <w:rFonts w:ascii="Times New Roman" w:hAnsi="Times New Roman"/>
          <w:b/>
          <w:bCs/>
        </w:rPr>
      </w:pPr>
      <w:r w:rsidRPr="00FB6A25">
        <w:rPr>
          <w:rFonts w:ascii="Times New Roman" w:hAnsi="Times New Roman"/>
          <w:b/>
          <w:bCs/>
        </w:rPr>
        <w:t>Platnosť a účinnosť</w:t>
      </w:r>
    </w:p>
    <w:p w:rsidR="00AF45A4" w:rsidRPr="00AF45A4" w:rsidRDefault="00AF45A4" w:rsidP="00AF45A4">
      <w:pPr>
        <w:pStyle w:val="Zkladntext"/>
        <w:rPr>
          <w:color w:val="FF0000"/>
          <w:sz w:val="24"/>
          <w:szCs w:val="24"/>
        </w:rPr>
      </w:pPr>
    </w:p>
    <w:p w:rsidR="00AF45A4" w:rsidRPr="00AF45A4" w:rsidRDefault="00AF45A4" w:rsidP="0076413D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</w:pPr>
      <w:r w:rsidRPr="00AF45A4">
        <w:t xml:space="preserve">Na tomto Dodatku č. </w:t>
      </w:r>
      <w:r w:rsidR="001D6A2E">
        <w:t>1</w:t>
      </w:r>
      <w:r w:rsidRPr="00AF45A4">
        <w:t xml:space="preserve"> k Všeobecnému záväznému nariadeniu č. </w:t>
      </w:r>
      <w:r w:rsidR="001D6A2E">
        <w:t>10</w:t>
      </w:r>
      <w:r w:rsidRPr="00AF45A4">
        <w:t>/201</w:t>
      </w:r>
      <w:r w:rsidR="001D6A2E">
        <w:t>7</w:t>
      </w:r>
      <w:r w:rsidRPr="00AF45A4">
        <w:t xml:space="preserve"> </w:t>
      </w:r>
      <w:r w:rsidR="001D6A2E" w:rsidRPr="00FA2514">
        <w:t>o tvorbe a použití fondu údržby, prevádzky a</w:t>
      </w:r>
      <w:r w:rsidR="001D6A2E">
        <w:t xml:space="preserve"> </w:t>
      </w:r>
      <w:r w:rsidR="001D6A2E" w:rsidRPr="00FA2514">
        <w:t> opráv nájomných bytov vo vlastníctve mesta Vrbové</w:t>
      </w:r>
      <w:r w:rsidRPr="00AF45A4">
        <w:t xml:space="preserve"> sa uznieslo Mestské zastupiteľstvo vo Vrbovom  </w:t>
      </w:r>
      <w:r w:rsidRPr="001D6A2E">
        <w:rPr>
          <w:color w:val="FF0000"/>
        </w:rPr>
        <w:t xml:space="preserve">uznesením č. </w:t>
      </w:r>
      <w:r w:rsidR="001D6A2E" w:rsidRPr="001D6A2E">
        <w:rPr>
          <w:color w:val="FF0000"/>
        </w:rPr>
        <w:t>xxx</w:t>
      </w:r>
      <w:r w:rsidRPr="001D6A2E">
        <w:rPr>
          <w:color w:val="FF0000"/>
        </w:rPr>
        <w:t>/</w:t>
      </w:r>
      <w:r w:rsidR="001D6A2E" w:rsidRPr="001D6A2E">
        <w:rPr>
          <w:color w:val="FF0000"/>
        </w:rPr>
        <w:t>V/</w:t>
      </w:r>
      <w:r w:rsidRPr="001D6A2E">
        <w:rPr>
          <w:color w:val="FF0000"/>
        </w:rPr>
        <w:t>201</w:t>
      </w:r>
      <w:r w:rsidR="001D6A2E" w:rsidRPr="001D6A2E">
        <w:rPr>
          <w:color w:val="FF0000"/>
        </w:rPr>
        <w:t>8</w:t>
      </w:r>
      <w:r w:rsidR="001D6A2E">
        <w:t xml:space="preserve">      </w:t>
      </w:r>
      <w:r w:rsidRPr="00AF45A4">
        <w:t xml:space="preserve"> zo dňa </w:t>
      </w:r>
      <w:r w:rsidR="001D6A2E">
        <w:t>24</w:t>
      </w:r>
      <w:r w:rsidRPr="00AF45A4">
        <w:t>.</w:t>
      </w:r>
      <w:r w:rsidR="001D6A2E">
        <w:t>05.</w:t>
      </w:r>
      <w:r w:rsidRPr="00AF45A4">
        <w:t>201</w:t>
      </w:r>
      <w:r w:rsidR="001D6A2E">
        <w:t>8</w:t>
      </w:r>
      <w:r w:rsidRPr="00AF45A4">
        <w:t xml:space="preserve">. </w:t>
      </w:r>
      <w:r w:rsidR="001D6A2E">
        <w:t xml:space="preserve"> </w:t>
      </w:r>
      <w:r w:rsidRPr="00AF45A4">
        <w:t>Platnosť nadobúda podpísaním primátorom a</w:t>
      </w:r>
      <w:r w:rsidR="00797739">
        <w:t xml:space="preserve"> </w:t>
      </w:r>
      <w:r w:rsidR="001D6A2E">
        <w:t> </w:t>
      </w:r>
      <w:r w:rsidRPr="00AF45A4">
        <w:t>vyvesením</w:t>
      </w:r>
      <w:r w:rsidR="001D6A2E">
        <w:t xml:space="preserve">               </w:t>
      </w:r>
      <w:r w:rsidRPr="00AF45A4">
        <w:t xml:space="preserve"> na úradnej tabuli MsÚ po dobu 15 dní  a  účinnosť dňom 15.</w:t>
      </w:r>
      <w:r w:rsidR="001D6A2E">
        <w:t>06</w:t>
      </w:r>
      <w:r w:rsidRPr="00AF45A4">
        <w:t>.201</w:t>
      </w:r>
      <w:r w:rsidR="001D6A2E">
        <w:t>8</w:t>
      </w:r>
      <w:r w:rsidRPr="00AF45A4">
        <w:t>.</w:t>
      </w:r>
    </w:p>
    <w:p w:rsidR="00AF45A4" w:rsidRPr="00AF45A4" w:rsidRDefault="009A2679" w:rsidP="0076413D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</w:pPr>
      <w:r w:rsidRPr="008505E5">
        <w:t xml:space="preserve">Nadobudnutím účinnosti tohto Dodatku č. </w:t>
      </w:r>
      <w:r>
        <w:t>1</w:t>
      </w:r>
      <w:r w:rsidRPr="008505E5">
        <w:t xml:space="preserve"> sa súčasne ruš</w:t>
      </w:r>
      <w:r>
        <w:t>ia pôvodné citované ustanovenia VZN č. 10/2017</w:t>
      </w:r>
      <w:r w:rsidRPr="008505E5">
        <w:t xml:space="preserve">; </w:t>
      </w:r>
      <w:r w:rsidR="00AF45A4" w:rsidRPr="00AF45A4">
        <w:t xml:space="preserve">Ostatné ustanovenia VZN č. </w:t>
      </w:r>
      <w:r w:rsidR="001D6A2E">
        <w:t>10</w:t>
      </w:r>
      <w:r w:rsidR="00AF45A4" w:rsidRPr="00AF45A4">
        <w:t>/201</w:t>
      </w:r>
      <w:r w:rsidR="001D6A2E">
        <w:t xml:space="preserve">7 </w:t>
      </w:r>
      <w:r w:rsidR="001D6A2E" w:rsidRPr="00FA2514">
        <w:t>o tvorbe a použití fondu údržby, prevádzky</w:t>
      </w:r>
      <w:r w:rsidR="001D6A2E">
        <w:t xml:space="preserve"> </w:t>
      </w:r>
      <w:r w:rsidR="001D6A2E" w:rsidRPr="00FA2514">
        <w:t>a</w:t>
      </w:r>
      <w:r w:rsidR="001D6A2E">
        <w:t xml:space="preserve"> </w:t>
      </w:r>
      <w:r w:rsidR="001D6A2E" w:rsidRPr="00FA2514">
        <w:t> opráv nájomných bytov vo vlastníctve mesta Vrbové</w:t>
      </w:r>
      <w:r w:rsidR="00AF45A4" w:rsidRPr="00AF45A4">
        <w:t xml:space="preserve"> zostávajú nezmenené.</w:t>
      </w:r>
    </w:p>
    <w:p w:rsidR="00AF45A4" w:rsidRPr="00AF45A4" w:rsidRDefault="00AF45A4" w:rsidP="0076413D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</w:pPr>
      <w:r w:rsidRPr="00AF45A4">
        <w:t>Všetky zmeny a  doplnky pôvodného VZN-ka  a  jeho následn</w:t>
      </w:r>
      <w:r w:rsidR="0034171F">
        <w:t>ého</w:t>
      </w:r>
      <w:r w:rsidRPr="00AF45A4">
        <w:t xml:space="preserve"> Dodatk</w:t>
      </w:r>
      <w:r w:rsidR="0034171F">
        <w:t>u</w:t>
      </w:r>
      <w:r w:rsidRPr="00AF45A4">
        <w:t xml:space="preserve"> č. 1</w:t>
      </w:r>
      <w:r w:rsidR="0034171F">
        <w:t xml:space="preserve"> pod</w:t>
      </w:r>
      <w:r w:rsidRPr="00AF45A4">
        <w:t>liehajú schváleniu Mestského zastupiteľstva vo Vrbovom.</w:t>
      </w:r>
    </w:p>
    <w:p w:rsidR="00AF45A4" w:rsidRPr="00AF45A4" w:rsidRDefault="00AF45A4" w:rsidP="00AF45A4">
      <w:pPr>
        <w:jc w:val="both"/>
        <w:rPr>
          <w:snapToGrid w:val="0"/>
          <w:sz w:val="24"/>
          <w:szCs w:val="24"/>
        </w:rPr>
      </w:pPr>
    </w:p>
    <w:p w:rsidR="00AF45A4" w:rsidRPr="00AF45A4" w:rsidRDefault="00AF45A4" w:rsidP="00AF45A4">
      <w:pPr>
        <w:jc w:val="both"/>
        <w:rPr>
          <w:snapToGrid w:val="0"/>
          <w:sz w:val="24"/>
          <w:szCs w:val="24"/>
        </w:rPr>
      </w:pPr>
    </w:p>
    <w:p w:rsidR="00AF45A4" w:rsidRPr="00AF45A4" w:rsidRDefault="00AF45A4" w:rsidP="00AF45A4">
      <w:pPr>
        <w:jc w:val="both"/>
        <w:rPr>
          <w:snapToGrid w:val="0"/>
          <w:sz w:val="24"/>
          <w:szCs w:val="24"/>
        </w:rPr>
      </w:pPr>
    </w:p>
    <w:p w:rsidR="00AF45A4" w:rsidRPr="00AF45A4" w:rsidRDefault="00AF45A4" w:rsidP="00AF45A4">
      <w:pPr>
        <w:jc w:val="both"/>
        <w:rPr>
          <w:snapToGrid w:val="0"/>
          <w:sz w:val="24"/>
          <w:szCs w:val="24"/>
        </w:rPr>
      </w:pPr>
    </w:p>
    <w:p w:rsidR="00AF45A4" w:rsidRPr="009B14C9" w:rsidRDefault="00AF45A4" w:rsidP="00AF45A4">
      <w:pPr>
        <w:rPr>
          <w:rFonts w:ascii="Times New Roman" w:hAnsi="Times New Roman"/>
          <w:b/>
          <w:sz w:val="24"/>
          <w:szCs w:val="24"/>
        </w:rPr>
      </w:pPr>
      <w:r w:rsidRPr="009B14C9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bookmarkStart w:id="1" w:name="_GoBack"/>
      <w:bookmarkEnd w:id="1"/>
      <w:r w:rsidRPr="009B14C9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proofErr w:type="spellStart"/>
      <w:r w:rsidRPr="009B14C9">
        <w:rPr>
          <w:rFonts w:ascii="Times New Roman" w:hAnsi="Times New Roman"/>
          <w:b/>
          <w:sz w:val="24"/>
          <w:szCs w:val="24"/>
        </w:rPr>
        <w:t>Dott</w:t>
      </w:r>
      <w:proofErr w:type="spellEnd"/>
      <w:r w:rsidRPr="009B14C9">
        <w:rPr>
          <w:rFonts w:ascii="Times New Roman" w:hAnsi="Times New Roman"/>
          <w:b/>
          <w:sz w:val="24"/>
          <w:szCs w:val="24"/>
        </w:rPr>
        <w:t xml:space="preserve">. Mgr. Ema </w:t>
      </w:r>
      <w:proofErr w:type="spellStart"/>
      <w:r w:rsidRPr="009B14C9">
        <w:rPr>
          <w:rFonts w:ascii="Times New Roman" w:hAnsi="Times New Roman"/>
          <w:b/>
          <w:sz w:val="24"/>
          <w:szCs w:val="24"/>
        </w:rPr>
        <w:t>Maggiová</w:t>
      </w:r>
      <w:proofErr w:type="spellEnd"/>
      <w:r w:rsidRPr="009B14C9">
        <w:rPr>
          <w:rFonts w:ascii="Times New Roman" w:hAnsi="Times New Roman"/>
          <w:b/>
          <w:sz w:val="24"/>
          <w:szCs w:val="24"/>
        </w:rPr>
        <w:t>, v. r.</w:t>
      </w:r>
    </w:p>
    <w:p w:rsidR="00AF45A4" w:rsidRPr="009B14C9" w:rsidRDefault="00AF45A4" w:rsidP="00AF45A4">
      <w:pPr>
        <w:rPr>
          <w:rFonts w:ascii="Times New Roman" w:hAnsi="Times New Roman"/>
          <w:b/>
          <w:sz w:val="24"/>
          <w:szCs w:val="24"/>
        </w:rPr>
      </w:pPr>
      <w:r w:rsidRPr="009B14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primátorka mesta</w:t>
      </w:r>
    </w:p>
    <w:p w:rsidR="00532970" w:rsidRPr="00AF45A4" w:rsidRDefault="00532970" w:rsidP="00532970">
      <w:pPr>
        <w:jc w:val="both"/>
        <w:rPr>
          <w:rFonts w:ascii="Times New Roman" w:hAnsi="Times New Roman"/>
          <w:sz w:val="24"/>
          <w:szCs w:val="24"/>
        </w:rPr>
      </w:pPr>
    </w:p>
    <w:p w:rsidR="00532970" w:rsidRPr="00AF45A4" w:rsidRDefault="00532970" w:rsidP="00532970">
      <w:pPr>
        <w:jc w:val="both"/>
        <w:rPr>
          <w:rFonts w:ascii="Times New Roman" w:hAnsi="Times New Roman"/>
          <w:sz w:val="24"/>
          <w:szCs w:val="24"/>
        </w:rPr>
      </w:pPr>
    </w:p>
    <w:p w:rsidR="00532970" w:rsidRPr="00AF45A4" w:rsidRDefault="00532970" w:rsidP="00532970">
      <w:pPr>
        <w:jc w:val="both"/>
        <w:rPr>
          <w:rFonts w:ascii="Times New Roman" w:hAnsi="Times New Roman"/>
          <w:sz w:val="24"/>
          <w:szCs w:val="24"/>
        </w:rPr>
      </w:pPr>
    </w:p>
    <w:p w:rsidR="00532970" w:rsidRPr="00AF45A4" w:rsidRDefault="00532970" w:rsidP="00532970">
      <w:pPr>
        <w:jc w:val="both"/>
        <w:rPr>
          <w:rFonts w:ascii="Times New Roman" w:hAnsi="Times New Roman"/>
          <w:sz w:val="24"/>
          <w:szCs w:val="24"/>
        </w:rPr>
      </w:pPr>
    </w:p>
    <w:p w:rsidR="00532970" w:rsidRPr="00AF45A4" w:rsidRDefault="00532970" w:rsidP="00532970">
      <w:pPr>
        <w:jc w:val="both"/>
        <w:rPr>
          <w:rFonts w:ascii="Times New Roman" w:hAnsi="Times New Roman"/>
          <w:sz w:val="24"/>
          <w:szCs w:val="24"/>
        </w:rPr>
      </w:pPr>
    </w:p>
    <w:sectPr w:rsidR="00532970" w:rsidRPr="00AF45A4" w:rsidSect="001F4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20"/>
      <w:pgMar w:top="1418" w:right="1418" w:bottom="1418" w:left="1701" w:header="709" w:footer="9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4E8" w:rsidRDefault="004C44E8">
      <w:r>
        <w:separator/>
      </w:r>
    </w:p>
  </w:endnote>
  <w:endnote w:type="continuationSeparator" w:id="0">
    <w:p w:rsidR="004C44E8" w:rsidRDefault="004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">
    <w:altName w:val="Calibri"/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911" w:rsidRDefault="00420C8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C0911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0911" w:rsidRDefault="000C091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911" w:rsidRDefault="000C091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4E8" w:rsidRDefault="004C44E8">
      <w:r>
        <w:separator/>
      </w:r>
    </w:p>
  </w:footnote>
  <w:footnote w:type="continuationSeparator" w:id="0">
    <w:p w:rsidR="004C44E8" w:rsidRDefault="004C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911" w:rsidRDefault="004C44E8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38207" o:spid="_x0000_s2050" type="#_x0000_t136" style="position:absolute;left:0;text-align:left;margin-left:0;margin-top:0;width:464.25pt;height:1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Courier New&quot;;font-size:1pt" string="N Á V R 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911" w:rsidRDefault="004C44E8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38208" o:spid="_x0000_s2051" type="#_x0000_t136" style="position:absolute;left:0;text-align:left;margin-left:0;margin-top:0;width:464.25pt;height:154.75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Courier New&quot;;font-size:1pt" string="N Á V R 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911" w:rsidRDefault="004C44E8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38206" o:spid="_x0000_s2049" type="#_x0000_t136" style="position:absolute;left:0;text-align:left;margin-left:0;margin-top:0;width:464.25pt;height:154.7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Courier New&quot;;font-size:1pt" string="N Á V R 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44888690"/>
    <w:name w:val="WW8Num4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AE039A"/>
    <w:multiLevelType w:val="hybridMultilevel"/>
    <w:tmpl w:val="C3D8C8D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651"/>
    <w:multiLevelType w:val="hybridMultilevel"/>
    <w:tmpl w:val="B1F20C60"/>
    <w:lvl w:ilvl="0" w:tplc="5CD27786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2E0A65CA"/>
    <w:multiLevelType w:val="hybridMultilevel"/>
    <w:tmpl w:val="A28C6A94"/>
    <w:lvl w:ilvl="0" w:tplc="9AD08E1E">
      <w:start w:val="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38432F79"/>
    <w:multiLevelType w:val="hybridMultilevel"/>
    <w:tmpl w:val="CB32EB0A"/>
    <w:lvl w:ilvl="0" w:tplc="7486AFE4">
      <w:start w:val="2"/>
      <w:numFmt w:val="upperRoman"/>
      <w:pStyle w:val="Nadpis8"/>
      <w:lvlText w:val="%1.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 w15:restartNumberingAfterBreak="0">
    <w:nsid w:val="421E47BA"/>
    <w:multiLevelType w:val="multilevel"/>
    <w:tmpl w:val="0D82B622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0180727"/>
    <w:multiLevelType w:val="hybridMultilevel"/>
    <w:tmpl w:val="D2ACA4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45F"/>
    <w:rsid w:val="00007132"/>
    <w:rsid w:val="00011233"/>
    <w:rsid w:val="00017389"/>
    <w:rsid w:val="000204A3"/>
    <w:rsid w:val="00027480"/>
    <w:rsid w:val="0002748D"/>
    <w:rsid w:val="0003299D"/>
    <w:rsid w:val="00032A7E"/>
    <w:rsid w:val="00033225"/>
    <w:rsid w:val="000417AB"/>
    <w:rsid w:val="00042D1A"/>
    <w:rsid w:val="00053B27"/>
    <w:rsid w:val="000546B8"/>
    <w:rsid w:val="000548DF"/>
    <w:rsid w:val="00054E5A"/>
    <w:rsid w:val="000602E2"/>
    <w:rsid w:val="0006048E"/>
    <w:rsid w:val="00064387"/>
    <w:rsid w:val="000738CF"/>
    <w:rsid w:val="00084036"/>
    <w:rsid w:val="00084D68"/>
    <w:rsid w:val="00085A95"/>
    <w:rsid w:val="00087C43"/>
    <w:rsid w:val="0009098B"/>
    <w:rsid w:val="00096968"/>
    <w:rsid w:val="000A6A87"/>
    <w:rsid w:val="000B46C2"/>
    <w:rsid w:val="000C03BE"/>
    <w:rsid w:val="000C0911"/>
    <w:rsid w:val="000C0A77"/>
    <w:rsid w:val="000C42C6"/>
    <w:rsid w:val="000C53AA"/>
    <w:rsid w:val="000D2EDE"/>
    <w:rsid w:val="000D7117"/>
    <w:rsid w:val="000E352E"/>
    <w:rsid w:val="000F3BC5"/>
    <w:rsid w:val="00104031"/>
    <w:rsid w:val="00106675"/>
    <w:rsid w:val="00106B7E"/>
    <w:rsid w:val="00106EDC"/>
    <w:rsid w:val="00107B0E"/>
    <w:rsid w:val="001102C4"/>
    <w:rsid w:val="00114CAB"/>
    <w:rsid w:val="0012182E"/>
    <w:rsid w:val="001275A7"/>
    <w:rsid w:val="00137783"/>
    <w:rsid w:val="001412EB"/>
    <w:rsid w:val="0014652D"/>
    <w:rsid w:val="0014658C"/>
    <w:rsid w:val="00146A74"/>
    <w:rsid w:val="001555B1"/>
    <w:rsid w:val="00157809"/>
    <w:rsid w:val="00166FBA"/>
    <w:rsid w:val="00167EC1"/>
    <w:rsid w:val="00175B88"/>
    <w:rsid w:val="001766FA"/>
    <w:rsid w:val="001817E2"/>
    <w:rsid w:val="001844AD"/>
    <w:rsid w:val="00193BAB"/>
    <w:rsid w:val="00197A71"/>
    <w:rsid w:val="001A0406"/>
    <w:rsid w:val="001B2B7C"/>
    <w:rsid w:val="001B2C11"/>
    <w:rsid w:val="001B2D42"/>
    <w:rsid w:val="001C1201"/>
    <w:rsid w:val="001C2EDC"/>
    <w:rsid w:val="001C597F"/>
    <w:rsid w:val="001D6A2E"/>
    <w:rsid w:val="001E3B15"/>
    <w:rsid w:val="001F0082"/>
    <w:rsid w:val="001F42F1"/>
    <w:rsid w:val="001F5BDB"/>
    <w:rsid w:val="002004B5"/>
    <w:rsid w:val="002032A5"/>
    <w:rsid w:val="00217905"/>
    <w:rsid w:val="00227617"/>
    <w:rsid w:val="00230934"/>
    <w:rsid w:val="002335DC"/>
    <w:rsid w:val="002362AD"/>
    <w:rsid w:val="0023782F"/>
    <w:rsid w:val="002421DF"/>
    <w:rsid w:val="0024375E"/>
    <w:rsid w:val="00246EE4"/>
    <w:rsid w:val="00250B02"/>
    <w:rsid w:val="002557F3"/>
    <w:rsid w:val="0025742E"/>
    <w:rsid w:val="00271DAC"/>
    <w:rsid w:val="00281240"/>
    <w:rsid w:val="00283AFD"/>
    <w:rsid w:val="00284B15"/>
    <w:rsid w:val="0028553F"/>
    <w:rsid w:val="00286479"/>
    <w:rsid w:val="00287682"/>
    <w:rsid w:val="00297F25"/>
    <w:rsid w:val="002A357F"/>
    <w:rsid w:val="002A37E5"/>
    <w:rsid w:val="002A454A"/>
    <w:rsid w:val="002B1593"/>
    <w:rsid w:val="002B25B1"/>
    <w:rsid w:val="002B3084"/>
    <w:rsid w:val="002B344A"/>
    <w:rsid w:val="002B5288"/>
    <w:rsid w:val="002B588D"/>
    <w:rsid w:val="002B64E5"/>
    <w:rsid w:val="002B69F5"/>
    <w:rsid w:val="002B735B"/>
    <w:rsid w:val="002B7748"/>
    <w:rsid w:val="002C5B6A"/>
    <w:rsid w:val="002D4BD0"/>
    <w:rsid w:val="002F2232"/>
    <w:rsid w:val="002F5E6A"/>
    <w:rsid w:val="00306C71"/>
    <w:rsid w:val="003149F1"/>
    <w:rsid w:val="00315580"/>
    <w:rsid w:val="003158E9"/>
    <w:rsid w:val="00315F73"/>
    <w:rsid w:val="003168B3"/>
    <w:rsid w:val="003206CC"/>
    <w:rsid w:val="00326D43"/>
    <w:rsid w:val="0033036D"/>
    <w:rsid w:val="0034171F"/>
    <w:rsid w:val="00342ED9"/>
    <w:rsid w:val="00346834"/>
    <w:rsid w:val="00346906"/>
    <w:rsid w:val="00347536"/>
    <w:rsid w:val="003553F8"/>
    <w:rsid w:val="00356B47"/>
    <w:rsid w:val="00357B0E"/>
    <w:rsid w:val="00362DBC"/>
    <w:rsid w:val="00363FB0"/>
    <w:rsid w:val="0037155F"/>
    <w:rsid w:val="003725A3"/>
    <w:rsid w:val="00372DF4"/>
    <w:rsid w:val="0037372F"/>
    <w:rsid w:val="003756FE"/>
    <w:rsid w:val="0037574F"/>
    <w:rsid w:val="00377283"/>
    <w:rsid w:val="00391956"/>
    <w:rsid w:val="00395B19"/>
    <w:rsid w:val="00395F91"/>
    <w:rsid w:val="0039663A"/>
    <w:rsid w:val="003A165C"/>
    <w:rsid w:val="003A5BD9"/>
    <w:rsid w:val="003B22B0"/>
    <w:rsid w:val="003B3D25"/>
    <w:rsid w:val="003B6AF4"/>
    <w:rsid w:val="003B7BB4"/>
    <w:rsid w:val="003C24DE"/>
    <w:rsid w:val="003C6838"/>
    <w:rsid w:val="003D34C7"/>
    <w:rsid w:val="003E0F89"/>
    <w:rsid w:val="003E6586"/>
    <w:rsid w:val="004013F6"/>
    <w:rsid w:val="00403164"/>
    <w:rsid w:val="004059A2"/>
    <w:rsid w:val="00411F12"/>
    <w:rsid w:val="004145D0"/>
    <w:rsid w:val="00420C8B"/>
    <w:rsid w:val="00423F8E"/>
    <w:rsid w:val="00446583"/>
    <w:rsid w:val="00450C1F"/>
    <w:rsid w:val="004528D5"/>
    <w:rsid w:val="00452DA4"/>
    <w:rsid w:val="0045791B"/>
    <w:rsid w:val="00462A93"/>
    <w:rsid w:val="00486405"/>
    <w:rsid w:val="00491EF1"/>
    <w:rsid w:val="004B222C"/>
    <w:rsid w:val="004C028D"/>
    <w:rsid w:val="004C44E8"/>
    <w:rsid w:val="004D08C5"/>
    <w:rsid w:val="004D446B"/>
    <w:rsid w:val="004D4EDB"/>
    <w:rsid w:val="004D7E7E"/>
    <w:rsid w:val="004F0B04"/>
    <w:rsid w:val="004F15AD"/>
    <w:rsid w:val="004F2458"/>
    <w:rsid w:val="004F2D44"/>
    <w:rsid w:val="004F3EC3"/>
    <w:rsid w:val="004F462A"/>
    <w:rsid w:val="004F4664"/>
    <w:rsid w:val="004F6557"/>
    <w:rsid w:val="004F755D"/>
    <w:rsid w:val="00504D81"/>
    <w:rsid w:val="00506E05"/>
    <w:rsid w:val="00514F0A"/>
    <w:rsid w:val="00516EE4"/>
    <w:rsid w:val="0051790D"/>
    <w:rsid w:val="00522CBE"/>
    <w:rsid w:val="0053049D"/>
    <w:rsid w:val="00532970"/>
    <w:rsid w:val="005334D4"/>
    <w:rsid w:val="00533706"/>
    <w:rsid w:val="00536669"/>
    <w:rsid w:val="00537494"/>
    <w:rsid w:val="00543330"/>
    <w:rsid w:val="005534A4"/>
    <w:rsid w:val="0055761D"/>
    <w:rsid w:val="00557B3E"/>
    <w:rsid w:val="00557E3B"/>
    <w:rsid w:val="00562F44"/>
    <w:rsid w:val="00570AE2"/>
    <w:rsid w:val="00572398"/>
    <w:rsid w:val="00572C77"/>
    <w:rsid w:val="0057432B"/>
    <w:rsid w:val="005754B6"/>
    <w:rsid w:val="005770B4"/>
    <w:rsid w:val="00585F03"/>
    <w:rsid w:val="00590DDE"/>
    <w:rsid w:val="00591AF3"/>
    <w:rsid w:val="00594AE2"/>
    <w:rsid w:val="00595D5D"/>
    <w:rsid w:val="005A4E45"/>
    <w:rsid w:val="005A516F"/>
    <w:rsid w:val="005A66E2"/>
    <w:rsid w:val="005D33BB"/>
    <w:rsid w:val="005D75C4"/>
    <w:rsid w:val="005E3881"/>
    <w:rsid w:val="005E4EE4"/>
    <w:rsid w:val="005E5445"/>
    <w:rsid w:val="005F7B65"/>
    <w:rsid w:val="006015B9"/>
    <w:rsid w:val="00602406"/>
    <w:rsid w:val="00605501"/>
    <w:rsid w:val="00607CA9"/>
    <w:rsid w:val="00614B27"/>
    <w:rsid w:val="00615362"/>
    <w:rsid w:val="00616E01"/>
    <w:rsid w:val="00622541"/>
    <w:rsid w:val="006225CA"/>
    <w:rsid w:val="006227CF"/>
    <w:rsid w:val="00623C3A"/>
    <w:rsid w:val="0062560E"/>
    <w:rsid w:val="00627E82"/>
    <w:rsid w:val="00627F36"/>
    <w:rsid w:val="00633399"/>
    <w:rsid w:val="0063597E"/>
    <w:rsid w:val="0063778E"/>
    <w:rsid w:val="0064099C"/>
    <w:rsid w:val="006416A9"/>
    <w:rsid w:val="006443C1"/>
    <w:rsid w:val="00665384"/>
    <w:rsid w:val="00667F7C"/>
    <w:rsid w:val="006744D7"/>
    <w:rsid w:val="006846BE"/>
    <w:rsid w:val="006941E6"/>
    <w:rsid w:val="00696AAE"/>
    <w:rsid w:val="0069721A"/>
    <w:rsid w:val="006B3BD2"/>
    <w:rsid w:val="006C019C"/>
    <w:rsid w:val="006C282E"/>
    <w:rsid w:val="006C44E8"/>
    <w:rsid w:val="006D00F5"/>
    <w:rsid w:val="006D2677"/>
    <w:rsid w:val="006E1418"/>
    <w:rsid w:val="006E1825"/>
    <w:rsid w:val="006E5C30"/>
    <w:rsid w:val="006E63E7"/>
    <w:rsid w:val="006F042E"/>
    <w:rsid w:val="006F4249"/>
    <w:rsid w:val="006F50B4"/>
    <w:rsid w:val="006F64FB"/>
    <w:rsid w:val="007120A6"/>
    <w:rsid w:val="00712379"/>
    <w:rsid w:val="007126ED"/>
    <w:rsid w:val="00714EE0"/>
    <w:rsid w:val="007211F2"/>
    <w:rsid w:val="007213FE"/>
    <w:rsid w:val="007320EE"/>
    <w:rsid w:val="00733109"/>
    <w:rsid w:val="00753896"/>
    <w:rsid w:val="00755104"/>
    <w:rsid w:val="00760C62"/>
    <w:rsid w:val="0076136D"/>
    <w:rsid w:val="00761575"/>
    <w:rsid w:val="0076413D"/>
    <w:rsid w:val="007647AC"/>
    <w:rsid w:val="00764AA8"/>
    <w:rsid w:val="00780897"/>
    <w:rsid w:val="0079264A"/>
    <w:rsid w:val="0079359E"/>
    <w:rsid w:val="007946AF"/>
    <w:rsid w:val="007946C3"/>
    <w:rsid w:val="00797739"/>
    <w:rsid w:val="007A1769"/>
    <w:rsid w:val="007A527B"/>
    <w:rsid w:val="007B14C1"/>
    <w:rsid w:val="007B20C3"/>
    <w:rsid w:val="007B7950"/>
    <w:rsid w:val="007C5915"/>
    <w:rsid w:val="007C6777"/>
    <w:rsid w:val="007C77BF"/>
    <w:rsid w:val="007D1C5E"/>
    <w:rsid w:val="007E36CF"/>
    <w:rsid w:val="007E4DF9"/>
    <w:rsid w:val="007E7531"/>
    <w:rsid w:val="007F50CA"/>
    <w:rsid w:val="007F729A"/>
    <w:rsid w:val="0080389C"/>
    <w:rsid w:val="00804FAF"/>
    <w:rsid w:val="008126B5"/>
    <w:rsid w:val="008128F7"/>
    <w:rsid w:val="008140C0"/>
    <w:rsid w:val="0081551B"/>
    <w:rsid w:val="00830A0C"/>
    <w:rsid w:val="008311F1"/>
    <w:rsid w:val="008321A6"/>
    <w:rsid w:val="00833D8B"/>
    <w:rsid w:val="00834D02"/>
    <w:rsid w:val="00835AF0"/>
    <w:rsid w:val="00836ACA"/>
    <w:rsid w:val="00843FEF"/>
    <w:rsid w:val="00850148"/>
    <w:rsid w:val="008505E5"/>
    <w:rsid w:val="008529F0"/>
    <w:rsid w:val="008536EC"/>
    <w:rsid w:val="00860917"/>
    <w:rsid w:val="00861AFB"/>
    <w:rsid w:val="00866805"/>
    <w:rsid w:val="00866E45"/>
    <w:rsid w:val="008670F6"/>
    <w:rsid w:val="008707A9"/>
    <w:rsid w:val="008736BC"/>
    <w:rsid w:val="008737D7"/>
    <w:rsid w:val="0087459E"/>
    <w:rsid w:val="0087725A"/>
    <w:rsid w:val="00880E5A"/>
    <w:rsid w:val="00885A23"/>
    <w:rsid w:val="00890ECA"/>
    <w:rsid w:val="008A4131"/>
    <w:rsid w:val="008A5858"/>
    <w:rsid w:val="008C0FE0"/>
    <w:rsid w:val="008C767E"/>
    <w:rsid w:val="008D1639"/>
    <w:rsid w:val="008D1D72"/>
    <w:rsid w:val="008D1F5A"/>
    <w:rsid w:val="008D334B"/>
    <w:rsid w:val="008E46EB"/>
    <w:rsid w:val="008F0F3B"/>
    <w:rsid w:val="008F4811"/>
    <w:rsid w:val="008F492F"/>
    <w:rsid w:val="00904CBD"/>
    <w:rsid w:val="009133DE"/>
    <w:rsid w:val="00914DC5"/>
    <w:rsid w:val="00921A74"/>
    <w:rsid w:val="00927672"/>
    <w:rsid w:val="00930E9C"/>
    <w:rsid w:val="0093601B"/>
    <w:rsid w:val="00942165"/>
    <w:rsid w:val="009426C8"/>
    <w:rsid w:val="00955201"/>
    <w:rsid w:val="009556CF"/>
    <w:rsid w:val="00955831"/>
    <w:rsid w:val="00956E52"/>
    <w:rsid w:val="00960A53"/>
    <w:rsid w:val="00963A4B"/>
    <w:rsid w:val="00974793"/>
    <w:rsid w:val="00974B37"/>
    <w:rsid w:val="009761D7"/>
    <w:rsid w:val="00997092"/>
    <w:rsid w:val="009A2679"/>
    <w:rsid w:val="009A5C8B"/>
    <w:rsid w:val="009B14C9"/>
    <w:rsid w:val="009B6BB1"/>
    <w:rsid w:val="009C0694"/>
    <w:rsid w:val="009C4C78"/>
    <w:rsid w:val="009D0AFB"/>
    <w:rsid w:val="009D10B5"/>
    <w:rsid w:val="009D2F96"/>
    <w:rsid w:val="009E07ED"/>
    <w:rsid w:val="009E2EBD"/>
    <w:rsid w:val="009E518A"/>
    <w:rsid w:val="009E52B3"/>
    <w:rsid w:val="009E553A"/>
    <w:rsid w:val="009E60EA"/>
    <w:rsid w:val="009E67B0"/>
    <w:rsid w:val="009F03D5"/>
    <w:rsid w:val="009F0D26"/>
    <w:rsid w:val="009F149E"/>
    <w:rsid w:val="00A0218A"/>
    <w:rsid w:val="00A02479"/>
    <w:rsid w:val="00A15B3C"/>
    <w:rsid w:val="00A15C1D"/>
    <w:rsid w:val="00A15D95"/>
    <w:rsid w:val="00A16D56"/>
    <w:rsid w:val="00A21BC6"/>
    <w:rsid w:val="00A332CD"/>
    <w:rsid w:val="00A335C0"/>
    <w:rsid w:val="00A337E8"/>
    <w:rsid w:val="00A4247C"/>
    <w:rsid w:val="00A44325"/>
    <w:rsid w:val="00A44B52"/>
    <w:rsid w:val="00A4765E"/>
    <w:rsid w:val="00A50155"/>
    <w:rsid w:val="00A56AC0"/>
    <w:rsid w:val="00A6339F"/>
    <w:rsid w:val="00A6391E"/>
    <w:rsid w:val="00A65FC0"/>
    <w:rsid w:val="00A70011"/>
    <w:rsid w:val="00A72D5F"/>
    <w:rsid w:val="00A73168"/>
    <w:rsid w:val="00A740D9"/>
    <w:rsid w:val="00A82A4E"/>
    <w:rsid w:val="00A848E6"/>
    <w:rsid w:val="00AB0085"/>
    <w:rsid w:val="00AB588D"/>
    <w:rsid w:val="00AB79A2"/>
    <w:rsid w:val="00AC0DDC"/>
    <w:rsid w:val="00AC1751"/>
    <w:rsid w:val="00AD2095"/>
    <w:rsid w:val="00AD7337"/>
    <w:rsid w:val="00AE052A"/>
    <w:rsid w:val="00AE41B0"/>
    <w:rsid w:val="00AE7834"/>
    <w:rsid w:val="00AF1452"/>
    <w:rsid w:val="00AF45A4"/>
    <w:rsid w:val="00B0536C"/>
    <w:rsid w:val="00B10D65"/>
    <w:rsid w:val="00B17DDB"/>
    <w:rsid w:val="00B21612"/>
    <w:rsid w:val="00B219D0"/>
    <w:rsid w:val="00B24F25"/>
    <w:rsid w:val="00B27D97"/>
    <w:rsid w:val="00B30F3C"/>
    <w:rsid w:val="00B3532F"/>
    <w:rsid w:val="00B36AD5"/>
    <w:rsid w:val="00B42743"/>
    <w:rsid w:val="00B45EF3"/>
    <w:rsid w:val="00B61E94"/>
    <w:rsid w:val="00B6457B"/>
    <w:rsid w:val="00B66D71"/>
    <w:rsid w:val="00B67291"/>
    <w:rsid w:val="00B70AF0"/>
    <w:rsid w:val="00B800A7"/>
    <w:rsid w:val="00B80DDF"/>
    <w:rsid w:val="00B8533B"/>
    <w:rsid w:val="00B94139"/>
    <w:rsid w:val="00B94154"/>
    <w:rsid w:val="00B948F5"/>
    <w:rsid w:val="00B960C2"/>
    <w:rsid w:val="00BA2D28"/>
    <w:rsid w:val="00BA2F83"/>
    <w:rsid w:val="00BA5B68"/>
    <w:rsid w:val="00BB4B13"/>
    <w:rsid w:val="00BC5DA1"/>
    <w:rsid w:val="00BE0443"/>
    <w:rsid w:val="00BE08C8"/>
    <w:rsid w:val="00BE0CCB"/>
    <w:rsid w:val="00BE235E"/>
    <w:rsid w:val="00BE6071"/>
    <w:rsid w:val="00BF64DE"/>
    <w:rsid w:val="00BF7BF9"/>
    <w:rsid w:val="00C07A95"/>
    <w:rsid w:val="00C135CE"/>
    <w:rsid w:val="00C172EB"/>
    <w:rsid w:val="00C233E0"/>
    <w:rsid w:val="00C255D4"/>
    <w:rsid w:val="00C26528"/>
    <w:rsid w:val="00C40725"/>
    <w:rsid w:val="00C447B4"/>
    <w:rsid w:val="00C55899"/>
    <w:rsid w:val="00C55FE2"/>
    <w:rsid w:val="00C57D8F"/>
    <w:rsid w:val="00C62CA5"/>
    <w:rsid w:val="00C7245F"/>
    <w:rsid w:val="00C84E0D"/>
    <w:rsid w:val="00C84EF7"/>
    <w:rsid w:val="00C90AF3"/>
    <w:rsid w:val="00C94D7B"/>
    <w:rsid w:val="00CC3AEC"/>
    <w:rsid w:val="00CC4431"/>
    <w:rsid w:val="00CD1DF0"/>
    <w:rsid w:val="00CE5E7E"/>
    <w:rsid w:val="00CF10BC"/>
    <w:rsid w:val="00CF1A81"/>
    <w:rsid w:val="00CF7C12"/>
    <w:rsid w:val="00D06218"/>
    <w:rsid w:val="00D07397"/>
    <w:rsid w:val="00D1391C"/>
    <w:rsid w:val="00D23A5A"/>
    <w:rsid w:val="00D2570C"/>
    <w:rsid w:val="00D273FE"/>
    <w:rsid w:val="00D3755E"/>
    <w:rsid w:val="00D40B77"/>
    <w:rsid w:val="00D475EA"/>
    <w:rsid w:val="00D47889"/>
    <w:rsid w:val="00D545F4"/>
    <w:rsid w:val="00D546A2"/>
    <w:rsid w:val="00D56D8A"/>
    <w:rsid w:val="00D57DFF"/>
    <w:rsid w:val="00D73DDD"/>
    <w:rsid w:val="00D75C99"/>
    <w:rsid w:val="00D760D9"/>
    <w:rsid w:val="00D80447"/>
    <w:rsid w:val="00D83E0E"/>
    <w:rsid w:val="00D9288D"/>
    <w:rsid w:val="00D93889"/>
    <w:rsid w:val="00D93E60"/>
    <w:rsid w:val="00DB0236"/>
    <w:rsid w:val="00DB2764"/>
    <w:rsid w:val="00DB4CA9"/>
    <w:rsid w:val="00DB4CC6"/>
    <w:rsid w:val="00DB6188"/>
    <w:rsid w:val="00DB766B"/>
    <w:rsid w:val="00DC1A11"/>
    <w:rsid w:val="00DC2742"/>
    <w:rsid w:val="00DC692E"/>
    <w:rsid w:val="00DC7CBC"/>
    <w:rsid w:val="00DD03E2"/>
    <w:rsid w:val="00DD18C6"/>
    <w:rsid w:val="00E06C9E"/>
    <w:rsid w:val="00E13B33"/>
    <w:rsid w:val="00E23510"/>
    <w:rsid w:val="00E3068D"/>
    <w:rsid w:val="00E33936"/>
    <w:rsid w:val="00E36ECD"/>
    <w:rsid w:val="00E374B1"/>
    <w:rsid w:val="00E43823"/>
    <w:rsid w:val="00E47066"/>
    <w:rsid w:val="00E47924"/>
    <w:rsid w:val="00E510E0"/>
    <w:rsid w:val="00E529B1"/>
    <w:rsid w:val="00E54525"/>
    <w:rsid w:val="00E55C8D"/>
    <w:rsid w:val="00E55EBB"/>
    <w:rsid w:val="00E60520"/>
    <w:rsid w:val="00E60CB3"/>
    <w:rsid w:val="00E6107D"/>
    <w:rsid w:val="00E6135D"/>
    <w:rsid w:val="00E6511D"/>
    <w:rsid w:val="00E70B49"/>
    <w:rsid w:val="00E70F6A"/>
    <w:rsid w:val="00E75573"/>
    <w:rsid w:val="00E87E23"/>
    <w:rsid w:val="00EA3352"/>
    <w:rsid w:val="00EA3675"/>
    <w:rsid w:val="00EA3E6B"/>
    <w:rsid w:val="00EA4BFF"/>
    <w:rsid w:val="00EA54B1"/>
    <w:rsid w:val="00EB0EA8"/>
    <w:rsid w:val="00EB1AE4"/>
    <w:rsid w:val="00EB2C28"/>
    <w:rsid w:val="00EB33E4"/>
    <w:rsid w:val="00EC0F9B"/>
    <w:rsid w:val="00EC1E45"/>
    <w:rsid w:val="00EC4030"/>
    <w:rsid w:val="00EC434E"/>
    <w:rsid w:val="00EC772D"/>
    <w:rsid w:val="00ED1960"/>
    <w:rsid w:val="00ED39B1"/>
    <w:rsid w:val="00EE46D0"/>
    <w:rsid w:val="00EF0EC2"/>
    <w:rsid w:val="00EF31EA"/>
    <w:rsid w:val="00F01264"/>
    <w:rsid w:val="00F1154B"/>
    <w:rsid w:val="00F13D16"/>
    <w:rsid w:val="00F17484"/>
    <w:rsid w:val="00F2236E"/>
    <w:rsid w:val="00F2675F"/>
    <w:rsid w:val="00F267CE"/>
    <w:rsid w:val="00F34B70"/>
    <w:rsid w:val="00F35609"/>
    <w:rsid w:val="00F3664A"/>
    <w:rsid w:val="00F4221C"/>
    <w:rsid w:val="00F42C5C"/>
    <w:rsid w:val="00F52120"/>
    <w:rsid w:val="00F52943"/>
    <w:rsid w:val="00F534A4"/>
    <w:rsid w:val="00F564F1"/>
    <w:rsid w:val="00F62663"/>
    <w:rsid w:val="00F74629"/>
    <w:rsid w:val="00F77E33"/>
    <w:rsid w:val="00F82019"/>
    <w:rsid w:val="00F96733"/>
    <w:rsid w:val="00FA1557"/>
    <w:rsid w:val="00FA1967"/>
    <w:rsid w:val="00FA2514"/>
    <w:rsid w:val="00FA3462"/>
    <w:rsid w:val="00FB693C"/>
    <w:rsid w:val="00FB6A25"/>
    <w:rsid w:val="00FB7CC1"/>
    <w:rsid w:val="00FC0BB3"/>
    <w:rsid w:val="00FC0DDA"/>
    <w:rsid w:val="00FC2700"/>
    <w:rsid w:val="00FC7FE3"/>
    <w:rsid w:val="00FD14CC"/>
    <w:rsid w:val="00FD4DB5"/>
    <w:rsid w:val="00FD4EE5"/>
    <w:rsid w:val="00FD761E"/>
    <w:rsid w:val="00FE2376"/>
    <w:rsid w:val="00FE5E46"/>
    <w:rsid w:val="00FF4BA1"/>
    <w:rsid w:val="00FF77D6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51719262"/>
  <w15:docId w15:val="{EB64795C-304C-4111-9308-29D0D8E7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1F42F1"/>
    <w:pPr>
      <w:widowControl w:val="0"/>
      <w:autoSpaceDE w:val="0"/>
      <w:autoSpaceDN w:val="0"/>
      <w:adjustRightInd w:val="0"/>
      <w:spacing w:line="376" w:lineRule="auto"/>
      <w:ind w:firstLine="740"/>
    </w:pPr>
    <w:rPr>
      <w:rFonts w:ascii="Courier New" w:hAnsi="Courier New"/>
      <w:sz w:val="18"/>
      <w:szCs w:val="18"/>
    </w:rPr>
  </w:style>
  <w:style w:type="paragraph" w:styleId="Nadpis1">
    <w:name w:val="heading 1"/>
    <w:basedOn w:val="Normlny"/>
    <w:next w:val="Normlny"/>
    <w:qFormat/>
    <w:rsid w:val="001F42F1"/>
    <w:pPr>
      <w:keepNext/>
      <w:spacing w:line="240" w:lineRule="auto"/>
      <w:ind w:right="-8" w:firstLine="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next w:val="Normlny"/>
    <w:qFormat/>
    <w:rsid w:val="001F42F1"/>
    <w:pPr>
      <w:keepNext/>
      <w:spacing w:line="240" w:lineRule="auto"/>
      <w:ind w:right="200" w:firstLine="0"/>
      <w:jc w:val="center"/>
      <w:outlineLvl w:val="1"/>
    </w:pPr>
    <w:rPr>
      <w:rFonts w:cs="Courier New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rsid w:val="001F42F1"/>
    <w:pPr>
      <w:keepNext/>
      <w:jc w:val="center"/>
      <w:outlineLvl w:val="2"/>
    </w:pPr>
    <w:rPr>
      <w:rFonts w:cs="Courier New"/>
      <w:sz w:val="24"/>
      <w:szCs w:val="24"/>
    </w:rPr>
  </w:style>
  <w:style w:type="paragraph" w:styleId="Nadpis4">
    <w:name w:val="heading 4"/>
    <w:basedOn w:val="Normlny"/>
    <w:next w:val="Normlny"/>
    <w:qFormat/>
    <w:rsid w:val="001F42F1"/>
    <w:pPr>
      <w:keepNext/>
      <w:ind w:firstLine="0"/>
      <w:jc w:val="center"/>
      <w:outlineLvl w:val="3"/>
    </w:pPr>
    <w:rPr>
      <w:rFonts w:cs="Courier New"/>
      <w:sz w:val="24"/>
      <w:szCs w:val="24"/>
    </w:rPr>
  </w:style>
  <w:style w:type="paragraph" w:styleId="Nadpis5">
    <w:name w:val="heading 5"/>
    <w:basedOn w:val="Normlny"/>
    <w:next w:val="Normlny"/>
    <w:qFormat/>
    <w:rsid w:val="001F42F1"/>
    <w:pPr>
      <w:spacing w:before="240" w:after="60"/>
      <w:outlineLvl w:val="4"/>
    </w:pPr>
    <w:rPr>
      <w:rFonts w:cs="Courier New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F42F1"/>
    <w:pPr>
      <w:keepNext/>
      <w:ind w:firstLine="0"/>
      <w:jc w:val="both"/>
      <w:outlineLvl w:val="5"/>
    </w:pPr>
    <w:rPr>
      <w:rFonts w:cs="Courier New"/>
      <w:sz w:val="24"/>
      <w:szCs w:val="24"/>
    </w:rPr>
  </w:style>
  <w:style w:type="paragraph" w:styleId="Nadpis7">
    <w:name w:val="heading 7"/>
    <w:basedOn w:val="Normlny"/>
    <w:next w:val="Normlny"/>
    <w:qFormat/>
    <w:rsid w:val="001F42F1"/>
    <w:pPr>
      <w:keepNext/>
      <w:jc w:val="center"/>
      <w:outlineLvl w:val="6"/>
    </w:pPr>
    <w:rPr>
      <w:rFonts w:ascii="Times New Roman" w:hAnsi="Times New Roman"/>
      <w:b/>
      <w:bCs/>
      <w:i/>
      <w:iCs/>
      <w:sz w:val="28"/>
    </w:rPr>
  </w:style>
  <w:style w:type="paragraph" w:styleId="Nadpis8">
    <w:name w:val="heading 8"/>
    <w:basedOn w:val="Normlny"/>
    <w:next w:val="Normlny"/>
    <w:qFormat/>
    <w:rsid w:val="001F42F1"/>
    <w:pPr>
      <w:keepNext/>
      <w:numPr>
        <w:numId w:val="1"/>
      </w:numPr>
      <w:jc w:val="center"/>
      <w:outlineLvl w:val="7"/>
    </w:pPr>
    <w:rPr>
      <w:rFonts w:ascii="Times New Roman" w:hAnsi="Times New Roman"/>
      <w:b/>
      <w:bCs/>
      <w:i/>
      <w:iCs/>
      <w:sz w:val="28"/>
    </w:rPr>
  </w:style>
  <w:style w:type="paragraph" w:styleId="Nadpis9">
    <w:name w:val="heading 9"/>
    <w:basedOn w:val="Normlny"/>
    <w:next w:val="Normlny"/>
    <w:qFormat/>
    <w:rsid w:val="001F42F1"/>
    <w:pPr>
      <w:keepNext/>
      <w:ind w:firstLine="0"/>
      <w:jc w:val="center"/>
      <w:outlineLvl w:val="8"/>
    </w:pPr>
    <w:rPr>
      <w:rFonts w:ascii="Times New Roman" w:hAnsi="Times New Roman"/>
      <w:b/>
      <w:bCs/>
      <w:i/>
      <w:iCs/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42F1"/>
    <w:pPr>
      <w:spacing w:line="240" w:lineRule="auto"/>
      <w:ind w:firstLine="0"/>
      <w:jc w:val="both"/>
    </w:pPr>
    <w:rPr>
      <w:rFonts w:cs="Courier New"/>
      <w:sz w:val="20"/>
      <w:szCs w:val="20"/>
    </w:rPr>
  </w:style>
  <w:style w:type="paragraph" w:styleId="Zarkazkladnhotextu">
    <w:name w:val="Body Text Indent"/>
    <w:basedOn w:val="Normlny"/>
    <w:rsid w:val="001F42F1"/>
    <w:pPr>
      <w:ind w:firstLine="0"/>
      <w:jc w:val="both"/>
    </w:pPr>
    <w:rPr>
      <w:sz w:val="24"/>
      <w:szCs w:val="24"/>
    </w:rPr>
  </w:style>
  <w:style w:type="paragraph" w:styleId="Zarkazkladnhotextu2">
    <w:name w:val="Body Text Indent 2"/>
    <w:basedOn w:val="Normlny"/>
    <w:rsid w:val="001F42F1"/>
    <w:pPr>
      <w:spacing w:line="240" w:lineRule="auto"/>
      <w:jc w:val="both"/>
    </w:pPr>
    <w:rPr>
      <w:rFonts w:cs="Courier New"/>
      <w:sz w:val="20"/>
      <w:szCs w:val="20"/>
    </w:rPr>
  </w:style>
  <w:style w:type="paragraph" w:styleId="Zarkazkladnhotextu3">
    <w:name w:val="Body Text Indent 3"/>
    <w:basedOn w:val="Normlny"/>
    <w:rsid w:val="001F42F1"/>
    <w:pPr>
      <w:spacing w:line="240" w:lineRule="auto"/>
      <w:ind w:left="357" w:firstLine="69"/>
      <w:jc w:val="both"/>
    </w:pPr>
    <w:rPr>
      <w:rFonts w:cs="Courier New"/>
      <w:sz w:val="24"/>
      <w:szCs w:val="24"/>
    </w:rPr>
  </w:style>
  <w:style w:type="paragraph" w:customStyle="1" w:styleId="FR1">
    <w:name w:val="FR1"/>
    <w:rsid w:val="001F42F1"/>
    <w:pPr>
      <w:widowControl w:val="0"/>
      <w:autoSpaceDE w:val="0"/>
      <w:autoSpaceDN w:val="0"/>
      <w:adjustRightInd w:val="0"/>
      <w:spacing w:before="240" w:line="300" w:lineRule="auto"/>
      <w:ind w:left="520" w:right="600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FR2">
    <w:name w:val="FR2"/>
    <w:rsid w:val="001F42F1"/>
    <w:pPr>
      <w:widowControl w:val="0"/>
      <w:autoSpaceDE w:val="0"/>
      <w:autoSpaceDN w:val="0"/>
      <w:adjustRightInd w:val="0"/>
      <w:spacing w:before="600"/>
      <w:jc w:val="center"/>
    </w:pPr>
    <w:rPr>
      <w:rFonts w:ascii="Arial" w:hAnsi="Arial" w:cs="Arial"/>
    </w:rPr>
  </w:style>
  <w:style w:type="paragraph" w:styleId="Zkladntext3">
    <w:name w:val="Body Text 3"/>
    <w:basedOn w:val="Normlny"/>
    <w:rsid w:val="001F42F1"/>
    <w:pPr>
      <w:spacing w:after="120"/>
    </w:pPr>
    <w:rPr>
      <w:rFonts w:cs="Courier New"/>
      <w:sz w:val="16"/>
      <w:szCs w:val="16"/>
    </w:rPr>
  </w:style>
  <w:style w:type="paragraph" w:customStyle="1" w:styleId="Zkladntext1">
    <w:name w:val="Základní text1"/>
    <w:rsid w:val="001F42F1"/>
    <w:pPr>
      <w:jc w:val="both"/>
    </w:pPr>
    <w:rPr>
      <w:rFonts w:ascii="Courier New" w:hAnsi="Courier New" w:cs="Courier New"/>
      <w:color w:val="000000"/>
      <w:sz w:val="28"/>
      <w:szCs w:val="28"/>
    </w:rPr>
  </w:style>
  <w:style w:type="paragraph" w:styleId="Zkladntext2">
    <w:name w:val="Body Text 2"/>
    <w:basedOn w:val="Normlny"/>
    <w:rsid w:val="001F42F1"/>
    <w:pPr>
      <w:ind w:firstLine="0"/>
      <w:jc w:val="both"/>
    </w:pPr>
    <w:rPr>
      <w:rFonts w:ascii="Times New Roman" w:hAnsi="Times New Roman"/>
      <w:sz w:val="24"/>
      <w:szCs w:val="24"/>
    </w:rPr>
  </w:style>
  <w:style w:type="paragraph" w:styleId="Nzov">
    <w:name w:val="Title"/>
    <w:basedOn w:val="Normlny"/>
    <w:qFormat/>
    <w:rsid w:val="001F42F1"/>
    <w:pPr>
      <w:widowControl/>
      <w:autoSpaceDE/>
      <w:autoSpaceDN/>
      <w:adjustRightInd/>
      <w:spacing w:line="240" w:lineRule="auto"/>
      <w:ind w:firstLine="0"/>
      <w:jc w:val="center"/>
    </w:pPr>
    <w:rPr>
      <w:rFonts w:ascii="Albertus" w:hAnsi="Albertus"/>
      <w:color w:val="000000"/>
      <w:sz w:val="32"/>
      <w:szCs w:val="20"/>
    </w:rPr>
  </w:style>
  <w:style w:type="paragraph" w:styleId="Pta">
    <w:name w:val="footer"/>
    <w:basedOn w:val="Normlny"/>
    <w:rsid w:val="001F42F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F42F1"/>
  </w:style>
  <w:style w:type="paragraph" w:styleId="Hlavika">
    <w:name w:val="header"/>
    <w:basedOn w:val="Normlny"/>
    <w:rsid w:val="001F42F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1F42F1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1F42F1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styleId="Vrazn">
    <w:name w:val="Strong"/>
    <w:basedOn w:val="Predvolenpsmoodseku"/>
    <w:qFormat/>
    <w:rsid w:val="001F42F1"/>
    <w:rPr>
      <w:b/>
      <w:bCs/>
    </w:rPr>
  </w:style>
  <w:style w:type="paragraph" w:customStyle="1" w:styleId="Default">
    <w:name w:val="Default"/>
    <w:uiPriority w:val="99"/>
    <w:rsid w:val="0037574F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Bezriadkovania">
    <w:name w:val="No Spacing"/>
    <w:uiPriority w:val="1"/>
    <w:qFormat/>
    <w:rsid w:val="0037574F"/>
    <w:rPr>
      <w:sz w:val="24"/>
      <w:szCs w:val="24"/>
    </w:rPr>
  </w:style>
  <w:style w:type="paragraph" w:styleId="Odsekzoznamu">
    <w:name w:val="List Paragraph"/>
    <w:basedOn w:val="Normlny"/>
    <w:qFormat/>
    <w:rsid w:val="0037574F"/>
    <w:pPr>
      <w:widowControl/>
      <w:autoSpaceDE/>
      <w:autoSpaceDN/>
      <w:adjustRightInd/>
      <w:spacing w:line="240" w:lineRule="auto"/>
      <w:ind w:left="708" w:firstLine="0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A5B6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Odsekzoznamu1">
    <w:name w:val="Odsek zoznamu1"/>
    <w:basedOn w:val="Normlny"/>
    <w:rsid w:val="00BA5B68"/>
    <w:pPr>
      <w:widowControl/>
      <w:suppressAutoHyphens/>
      <w:autoSpaceDE/>
      <w:autoSpaceDN/>
      <w:adjustRightInd/>
      <w:spacing w:line="240" w:lineRule="auto"/>
      <w:ind w:left="720" w:firstLine="0"/>
    </w:pPr>
    <w:rPr>
      <w:rFonts w:ascii="Times New Roman" w:hAnsi="Times New Roman"/>
      <w:sz w:val="20"/>
      <w:szCs w:val="20"/>
      <w:lang w:val="cs-CZ" w:eastAsia="ar-SA"/>
    </w:rPr>
  </w:style>
  <w:style w:type="paragraph" w:customStyle="1" w:styleId="a">
    <w:qFormat/>
    <w:rsid w:val="002A37E5"/>
    <w:pPr>
      <w:widowControl w:val="0"/>
      <w:autoSpaceDE w:val="0"/>
      <w:autoSpaceDN w:val="0"/>
      <w:adjustRightInd w:val="0"/>
      <w:spacing w:line="376" w:lineRule="auto"/>
      <w:ind w:firstLine="740"/>
    </w:pPr>
    <w:rPr>
      <w:rFonts w:ascii="Courier New" w:hAnsi="Courier New"/>
      <w:sz w:val="18"/>
      <w:szCs w:val="18"/>
    </w:rPr>
  </w:style>
  <w:style w:type="character" w:styleId="Zvraznenie">
    <w:name w:val="Emphasis"/>
    <w:uiPriority w:val="20"/>
    <w:qFormat/>
    <w:rsid w:val="00027480"/>
    <w:rPr>
      <w:i/>
      <w:iCs/>
    </w:rPr>
  </w:style>
  <w:style w:type="numbering" w:customStyle="1" w:styleId="WWNum10">
    <w:name w:val="WWNum10"/>
    <w:basedOn w:val="Bezzoznamu"/>
    <w:rsid w:val="00027480"/>
    <w:pPr>
      <w:numPr>
        <w:numId w:val="5"/>
      </w:numPr>
    </w:pPr>
  </w:style>
  <w:style w:type="paragraph" w:customStyle="1" w:styleId="Odsekzoznamu2">
    <w:name w:val="Odsek zoznamu2"/>
    <w:basedOn w:val="Normlny"/>
    <w:rsid w:val="00027480"/>
    <w:pPr>
      <w:widowControl/>
      <w:suppressAutoHyphens/>
      <w:autoSpaceDE/>
      <w:autoSpaceDN/>
      <w:adjustRightInd/>
      <w:spacing w:line="240" w:lineRule="auto"/>
      <w:ind w:left="720" w:firstLine="0"/>
    </w:pPr>
    <w:rPr>
      <w:rFonts w:ascii="Times New Roman" w:hAnsi="Times New Roman"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25175-EC0C-444B-B7F2-93D5F6D7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Obecné zastupiteľstvo v</vt:lpstr>
    </vt:vector>
  </TitlesOfParts>
  <Company>SOTAC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v</dc:title>
  <dc:subject/>
  <dc:creator>Mgr. Miklovičová</dc:creator>
  <cp:keywords/>
  <cp:lastModifiedBy>Štefan JUDr. Kubík</cp:lastModifiedBy>
  <cp:revision>263</cp:revision>
  <cp:lastPrinted>2018-05-07T09:19:00Z</cp:lastPrinted>
  <dcterms:created xsi:type="dcterms:W3CDTF">2017-09-08T14:27:00Z</dcterms:created>
  <dcterms:modified xsi:type="dcterms:W3CDTF">2018-05-07T09:40:00Z</dcterms:modified>
</cp:coreProperties>
</file>